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6A" w:rsidRDefault="00A2356A" w:rsidP="00A2356A">
      <w:pPr>
        <w:suppressAutoHyphens/>
        <w:spacing w:after="0" w:line="240" w:lineRule="auto"/>
        <w:jc w:val="center"/>
        <w:outlineLvl w:val="0"/>
        <w:rPr>
          <w:rFonts w:ascii="Times New Roman" w:eastAsia="Calibri" w:hAnsi="Times New Roman" w:cs="Times New Roman"/>
          <w:b/>
          <w:bCs/>
          <w:sz w:val="40"/>
          <w:szCs w:val="40"/>
          <w:lang w:eastAsia="ar-SA"/>
        </w:rPr>
      </w:pPr>
      <w:r>
        <w:rPr>
          <w:rFonts w:ascii="Times New Roman" w:eastAsia="Calibri" w:hAnsi="Times New Roman" w:cs="Times New Roman"/>
          <w:b/>
          <w:bCs/>
          <w:sz w:val="40"/>
          <w:szCs w:val="40"/>
          <w:lang w:eastAsia="ar-SA"/>
        </w:rPr>
        <w:t xml:space="preserve">ГАЗЕТА МУНИЦИПАЛЬНОГО ОБРАЗОВАНИЯ </w:t>
      </w:r>
    </w:p>
    <w:p w:rsidR="00A2356A" w:rsidRDefault="00A2356A" w:rsidP="00A2356A">
      <w:pPr>
        <w:suppressAutoHyphens/>
        <w:spacing w:after="0" w:line="240" w:lineRule="auto"/>
        <w:jc w:val="center"/>
        <w:rPr>
          <w:rFonts w:ascii="Times New Roman" w:eastAsia="Calibri" w:hAnsi="Times New Roman" w:cs="Times New Roman"/>
          <w:b/>
          <w:bCs/>
          <w:sz w:val="40"/>
          <w:szCs w:val="40"/>
          <w:lang w:eastAsia="ar-SA"/>
        </w:rPr>
      </w:pPr>
      <w:r>
        <w:rPr>
          <w:rFonts w:ascii="Times New Roman" w:eastAsia="Calibri" w:hAnsi="Times New Roman" w:cs="Times New Roman"/>
          <w:b/>
          <w:bCs/>
          <w:sz w:val="40"/>
          <w:szCs w:val="40"/>
          <w:lang w:eastAsia="ar-SA"/>
        </w:rPr>
        <w:t>«СТАРОЧАМЗИНСКОЕ СЕЛЬСКОЕ ПОСЕЛЕНИЕ»</w:t>
      </w:r>
    </w:p>
    <w:p w:rsidR="00A2356A" w:rsidRDefault="00A2356A" w:rsidP="00A2356A">
      <w:pPr>
        <w:suppressAutoHyphens/>
        <w:spacing w:after="0" w:line="240" w:lineRule="auto"/>
        <w:rPr>
          <w:rFonts w:ascii="Times New Roman" w:eastAsia="Calibri" w:hAnsi="Times New Roman" w:cs="Times New Roman"/>
          <w:b/>
          <w:bCs/>
          <w:i/>
          <w:iCs/>
          <w:sz w:val="40"/>
          <w:szCs w:val="40"/>
          <w:lang w:eastAsia="ar-SA"/>
        </w:rPr>
      </w:pPr>
      <w:r>
        <w:rPr>
          <w:rFonts w:ascii="Times New Roman" w:eastAsia="Calibri" w:hAnsi="Times New Roman" w:cs="Times New Roman"/>
          <w:sz w:val="40"/>
          <w:szCs w:val="40"/>
          <w:lang w:eastAsia="ar-SA"/>
        </w:rPr>
        <w:t xml:space="preserve">Четверг , </w:t>
      </w:r>
      <w:r>
        <w:rPr>
          <w:rFonts w:ascii="Times New Roman" w:eastAsia="Calibri" w:hAnsi="Times New Roman" w:cs="Times New Roman"/>
          <w:sz w:val="40"/>
          <w:szCs w:val="40"/>
          <w:lang w:eastAsia="ar-SA"/>
        </w:rPr>
        <w:t>29</w:t>
      </w:r>
      <w:r>
        <w:rPr>
          <w:rFonts w:ascii="Times New Roman" w:eastAsia="Calibri" w:hAnsi="Times New Roman" w:cs="Times New Roman"/>
          <w:sz w:val="40"/>
          <w:szCs w:val="40"/>
          <w:lang w:eastAsia="ar-SA"/>
        </w:rPr>
        <w:t xml:space="preserve"> февраля    2024 года №</w:t>
      </w:r>
      <w:r>
        <w:rPr>
          <w:rFonts w:ascii="Times New Roman" w:eastAsia="Calibri" w:hAnsi="Times New Roman" w:cs="Times New Roman"/>
          <w:sz w:val="40"/>
          <w:szCs w:val="40"/>
          <w:lang w:eastAsia="ar-SA"/>
        </w:rPr>
        <w:t>3</w:t>
      </w:r>
    </w:p>
    <w:p w:rsidR="00A2356A" w:rsidRDefault="00A2356A" w:rsidP="00A2356A">
      <w:pPr>
        <w:suppressAutoHyphens/>
        <w:spacing w:after="0" w:line="240" w:lineRule="auto"/>
        <w:ind w:left="-20"/>
        <w:outlineLvl w:val="0"/>
        <w:rPr>
          <w:rFonts w:ascii="Times New Roman" w:eastAsia="Calibri" w:hAnsi="Times New Roman" w:cs="Times New Roman"/>
          <w:b/>
          <w:bCs/>
          <w:i/>
          <w:iCs/>
          <w:sz w:val="40"/>
          <w:szCs w:val="40"/>
          <w:lang w:eastAsia="ar-SA"/>
        </w:rPr>
      </w:pPr>
      <w:r>
        <w:rPr>
          <w:rFonts w:ascii="Times New Roman" w:eastAsia="Calibri" w:hAnsi="Times New Roman" w:cs="Times New Roman"/>
          <w:b/>
          <w:bCs/>
          <w:i/>
          <w:iCs/>
          <w:sz w:val="40"/>
          <w:szCs w:val="40"/>
          <w:lang w:eastAsia="ar-SA"/>
        </w:rPr>
        <w:t xml:space="preserve">               Издается с 17 ноября 2005 года</w:t>
      </w:r>
    </w:p>
    <w:p w:rsidR="00A2356A" w:rsidRDefault="00A2356A" w:rsidP="00A2356A">
      <w:pPr>
        <w:tabs>
          <w:tab w:val="left" w:pos="7060"/>
        </w:tabs>
        <w:suppressAutoHyphens/>
        <w:spacing w:after="0" w:line="240" w:lineRule="auto"/>
        <w:rPr>
          <w:rFonts w:ascii="Times New Roman" w:eastAsia="Calibri" w:hAnsi="Times New Roman" w:cs="Times New Roman"/>
          <w:sz w:val="40"/>
          <w:szCs w:val="40"/>
          <w:lang w:eastAsia="ar-S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4860925</wp:posOffset>
                </wp:positionH>
                <wp:positionV relativeFrom="paragraph">
                  <wp:posOffset>189865</wp:posOffset>
                </wp:positionV>
                <wp:extent cx="635" cy="28575"/>
                <wp:effectExtent l="0" t="0" r="18415" b="28575"/>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28575"/>
                        </a:xfrm>
                        <a:custGeom>
                          <a:avLst/>
                          <a:gdLst>
                            <a:gd name="T0" fmla="*/ 390 w 780"/>
                            <a:gd name="T1" fmla="*/ 0 h 907"/>
                            <a:gd name="T2" fmla="*/ 492 w 780"/>
                            <a:gd name="T3" fmla="*/ 276 h 907"/>
                            <a:gd name="T4" fmla="*/ 780 w 780"/>
                            <a:gd name="T5" fmla="*/ 228 h 907"/>
                            <a:gd name="T6" fmla="*/ 594 w 780"/>
                            <a:gd name="T7" fmla="*/ 457 h 907"/>
                            <a:gd name="T8" fmla="*/ 780 w 780"/>
                            <a:gd name="T9" fmla="*/ 679 h 907"/>
                            <a:gd name="T10" fmla="*/ 492 w 780"/>
                            <a:gd name="T11" fmla="*/ 631 h 907"/>
                            <a:gd name="T12" fmla="*/ 390 w 780"/>
                            <a:gd name="T13" fmla="*/ 907 h 907"/>
                            <a:gd name="T14" fmla="*/ 288 w 780"/>
                            <a:gd name="T15" fmla="*/ 631 h 907"/>
                            <a:gd name="T16" fmla="*/ 0 w 780"/>
                            <a:gd name="T17" fmla="*/ 679 h 907"/>
                            <a:gd name="T18" fmla="*/ 186 w 780"/>
                            <a:gd name="T19" fmla="*/ 457 h 907"/>
                            <a:gd name="T20" fmla="*/ 0 w 780"/>
                            <a:gd name="T21" fmla="*/ 228 h 907"/>
                            <a:gd name="T22" fmla="*/ 288 w 780"/>
                            <a:gd name="T23" fmla="*/ 276 h 907"/>
                            <a:gd name="T24" fmla="*/ 390 w 780"/>
                            <a:gd name="T25" fmla="*/ 0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0" h="907">
                              <a:moveTo>
                                <a:pt x="390" y="0"/>
                              </a:moveTo>
                              <a:lnTo>
                                <a:pt x="492" y="276"/>
                              </a:lnTo>
                              <a:lnTo>
                                <a:pt x="780" y="228"/>
                              </a:lnTo>
                              <a:lnTo>
                                <a:pt x="594" y="457"/>
                              </a:lnTo>
                              <a:lnTo>
                                <a:pt x="780" y="679"/>
                              </a:lnTo>
                              <a:lnTo>
                                <a:pt x="492" y="631"/>
                              </a:lnTo>
                              <a:lnTo>
                                <a:pt x="390" y="907"/>
                              </a:lnTo>
                              <a:lnTo>
                                <a:pt x="288" y="631"/>
                              </a:lnTo>
                              <a:lnTo>
                                <a:pt x="0" y="679"/>
                              </a:lnTo>
                              <a:lnTo>
                                <a:pt x="186" y="457"/>
                              </a:lnTo>
                              <a:lnTo>
                                <a:pt x="0" y="228"/>
                              </a:lnTo>
                              <a:lnTo>
                                <a:pt x="288" y="276"/>
                              </a:lnTo>
                              <a:lnTo>
                                <a:pt x="390" y="0"/>
                              </a:lnTo>
                              <a:close/>
                            </a:path>
                          </a:pathLst>
                        </a:cu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82.75pt;margin-top:14.95pt;width:.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" path="m390,l492,276,780,228,594,457,780,679,492,631,390,907,288,631,,679,186,457,,228r288,48l390,xe" fillcolor="#9cf" strokeweight=".26mm">
                <v:path o:connecttype="custom" o:connectlocs="318,0;401,8695;635,7183;484,14398;635,21392;401,19880;318,28575;234,19880;0,21392;151,14398;0,7183;234,8695;318,0" o:connectangles="0,0,0,0,0,0,0,0,0,0,0,0,0"/>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3794125</wp:posOffset>
                </wp:positionH>
                <wp:positionV relativeFrom="paragraph">
                  <wp:posOffset>199390</wp:posOffset>
                </wp:positionV>
                <wp:extent cx="28575" cy="9525"/>
                <wp:effectExtent l="0" t="0" r="28575" b="2857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525"/>
                        </a:xfrm>
                        <a:custGeom>
                          <a:avLst/>
                          <a:gdLst>
                            <a:gd name="T0" fmla="*/ 390 w 780"/>
                            <a:gd name="T1" fmla="*/ 0 h 907"/>
                            <a:gd name="T2" fmla="*/ 492 w 780"/>
                            <a:gd name="T3" fmla="*/ 276 h 907"/>
                            <a:gd name="T4" fmla="*/ 780 w 780"/>
                            <a:gd name="T5" fmla="*/ 228 h 907"/>
                            <a:gd name="T6" fmla="*/ 594 w 780"/>
                            <a:gd name="T7" fmla="*/ 457 h 907"/>
                            <a:gd name="T8" fmla="*/ 780 w 780"/>
                            <a:gd name="T9" fmla="*/ 679 h 907"/>
                            <a:gd name="T10" fmla="*/ 492 w 780"/>
                            <a:gd name="T11" fmla="*/ 631 h 907"/>
                            <a:gd name="T12" fmla="*/ 390 w 780"/>
                            <a:gd name="T13" fmla="*/ 907 h 907"/>
                            <a:gd name="T14" fmla="*/ 288 w 780"/>
                            <a:gd name="T15" fmla="*/ 631 h 907"/>
                            <a:gd name="T16" fmla="*/ 0 w 780"/>
                            <a:gd name="T17" fmla="*/ 679 h 907"/>
                            <a:gd name="T18" fmla="*/ 186 w 780"/>
                            <a:gd name="T19" fmla="*/ 457 h 907"/>
                            <a:gd name="T20" fmla="*/ 0 w 780"/>
                            <a:gd name="T21" fmla="*/ 228 h 907"/>
                            <a:gd name="T22" fmla="*/ 288 w 780"/>
                            <a:gd name="T23" fmla="*/ 276 h 907"/>
                            <a:gd name="T24" fmla="*/ 390 w 780"/>
                            <a:gd name="T25" fmla="*/ 0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0" h="907">
                              <a:moveTo>
                                <a:pt x="390" y="0"/>
                              </a:moveTo>
                              <a:lnTo>
                                <a:pt x="492" y="276"/>
                              </a:lnTo>
                              <a:lnTo>
                                <a:pt x="780" y="228"/>
                              </a:lnTo>
                              <a:lnTo>
                                <a:pt x="594" y="457"/>
                              </a:lnTo>
                              <a:lnTo>
                                <a:pt x="780" y="679"/>
                              </a:lnTo>
                              <a:lnTo>
                                <a:pt x="492" y="631"/>
                              </a:lnTo>
                              <a:lnTo>
                                <a:pt x="390" y="907"/>
                              </a:lnTo>
                              <a:lnTo>
                                <a:pt x="288" y="631"/>
                              </a:lnTo>
                              <a:lnTo>
                                <a:pt x="0" y="679"/>
                              </a:lnTo>
                              <a:lnTo>
                                <a:pt x="186" y="457"/>
                              </a:lnTo>
                              <a:lnTo>
                                <a:pt x="0" y="228"/>
                              </a:lnTo>
                              <a:lnTo>
                                <a:pt x="288" y="276"/>
                              </a:lnTo>
                              <a:lnTo>
                                <a:pt x="390" y="0"/>
                              </a:lnTo>
                              <a:close/>
                            </a:path>
                          </a:pathLst>
                        </a:cu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98.75pt;margin-top:15.7pt;width:2.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" path="m390,l492,276,780,228,594,457,780,679,492,631,390,907,288,631,,679,186,457,,228r288,48l390,xe" fillcolor="#9cf" strokeweight=".26mm">
                <v:path o:connecttype="custom" o:connectlocs="14288,0;18024,2898;28575,2394;21761,4799;28575,7131;18024,6627;14288,9525;10551,6627;0,7131;6814,4799;0,2394;10551,2898;14288,0" o:connectangles="0,0,0,0,0,0,0,0,0,0,0,0,0"/>
              </v:shape>
            </w:pict>
          </mc:Fallback>
        </mc:AlternateContent>
      </w:r>
      <w:r>
        <w:rPr>
          <w:rFonts w:ascii="Times New Roman" w:eastAsia="Calibri" w:hAnsi="Times New Roman" w:cs="Times New Roman"/>
          <w:sz w:val="40"/>
          <w:szCs w:val="40"/>
          <w:lang w:eastAsia="ar-SA"/>
        </w:rPr>
        <w:tab/>
      </w:r>
    </w:p>
    <w:p w:rsidR="00A2356A" w:rsidRDefault="00A2356A" w:rsidP="00A2356A">
      <w:pPr>
        <w:suppressAutoHyphens/>
        <w:spacing w:after="0" w:line="240" w:lineRule="auto"/>
        <w:rPr>
          <w:rFonts w:ascii="Times New Roman" w:eastAsia="Calibri" w:hAnsi="Times New Roman" w:cs="Times New Roman"/>
          <w:sz w:val="40"/>
          <w:szCs w:val="40"/>
          <w:lang w:eastAsia="ar-SA"/>
        </w:rPr>
      </w:pPr>
    </w:p>
    <w:p w:rsidR="00A2356A" w:rsidRDefault="00A2356A" w:rsidP="00A2356A">
      <w:pPr>
        <w:suppressAutoHyphens/>
        <w:spacing w:after="0" w:line="240" w:lineRule="auto"/>
        <w:jc w:val="center"/>
        <w:rPr>
          <w:rFonts w:ascii="Times New Roman" w:eastAsia="Calibri" w:hAnsi="Times New Roman" w:cs="Times New Roman"/>
          <w:sz w:val="96"/>
          <w:szCs w:val="96"/>
          <w:lang w:eastAsia="ar-SA"/>
        </w:rPr>
      </w:pPr>
      <w:r>
        <w:rPr>
          <w:rFonts w:ascii="Times New Roman" w:eastAsia="Calibri" w:hAnsi="Times New Roman" w:cs="Times New Roman"/>
          <w:sz w:val="96"/>
          <w:szCs w:val="96"/>
          <w:lang w:eastAsia="ar-SA"/>
        </w:rPr>
        <w:t>«  ГОЛОС»</w:t>
      </w:r>
    </w:p>
    <w:p w:rsidR="00A2356A" w:rsidRDefault="00A2356A" w:rsidP="00A2356A">
      <w:pPr>
        <w:suppressAutoHyphens/>
        <w:spacing w:after="0" w:line="240" w:lineRule="auto"/>
        <w:jc w:val="center"/>
        <w:rPr>
          <w:rFonts w:ascii="Times New Roman" w:eastAsia="Calibri" w:hAnsi="Times New Roman" w:cs="Times New Roman"/>
          <w:sz w:val="96"/>
          <w:szCs w:val="96"/>
          <w:lang w:eastAsia="ar-SA"/>
        </w:rPr>
      </w:pPr>
      <w:r>
        <w:rPr>
          <w:rFonts w:ascii="Times New Roman" w:eastAsia="Calibri" w:hAnsi="Times New Roman" w:cs="Times New Roman"/>
          <w:noProof/>
          <w:sz w:val="96"/>
          <w:szCs w:val="96"/>
          <w:lang w:eastAsia="ru-RU"/>
        </w:rPr>
        <w:drawing>
          <wp:inline distT="0" distB="0" distL="0" distR="0">
            <wp:extent cx="2578735" cy="2599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8735" cy="2599055"/>
                    </a:xfrm>
                    <a:prstGeom prst="rect">
                      <a:avLst/>
                    </a:prstGeom>
                    <a:solidFill>
                      <a:srgbClr val="FFFFFF"/>
                    </a:solidFill>
                    <a:ln>
                      <a:noFill/>
                    </a:ln>
                  </pic:spPr>
                </pic:pic>
              </a:graphicData>
            </a:graphic>
          </wp:inline>
        </w:drawing>
      </w:r>
      <w:r>
        <w:rPr>
          <w:rFonts w:ascii="Times New Roman" w:eastAsia="Calibri" w:hAnsi="Times New Roman" w:cs="Times New Roman"/>
          <w:sz w:val="96"/>
          <w:szCs w:val="96"/>
          <w:lang w:eastAsia="ar-SA"/>
        </w:rPr>
        <w:t xml:space="preserve"> </w:t>
      </w:r>
    </w:p>
    <w:p w:rsidR="00A2356A" w:rsidRDefault="00A2356A" w:rsidP="00A2356A">
      <w:pPr>
        <w:suppressAutoHyphens/>
        <w:spacing w:after="0" w:line="240" w:lineRule="auto"/>
        <w:rPr>
          <w:rFonts w:ascii="Times New Roman" w:eastAsia="Calibri" w:hAnsi="Times New Roman" w:cs="Times New Roman"/>
          <w:b/>
          <w:color w:val="000000"/>
          <w:sz w:val="20"/>
          <w:szCs w:val="20"/>
          <w:lang w:eastAsia="ar-SA"/>
        </w:rPr>
      </w:pPr>
      <w:r>
        <w:rPr>
          <w:rFonts w:ascii="Times New Roman" w:eastAsia="Calibri" w:hAnsi="Times New Roman" w:cs="Times New Roman"/>
          <w:b/>
          <w:color w:val="000000"/>
          <w:sz w:val="20"/>
          <w:szCs w:val="20"/>
          <w:lang w:eastAsia="ar-SA"/>
        </w:rPr>
        <w:t>Главный редактор газеты Зайкина Н.В.</w:t>
      </w:r>
    </w:p>
    <w:p w:rsidR="00A2356A" w:rsidRDefault="00A2356A" w:rsidP="00A2356A">
      <w:pPr>
        <w:suppressAutoHyphens/>
        <w:spacing w:after="0" w:line="240" w:lineRule="auto"/>
        <w:rPr>
          <w:rFonts w:ascii="Times New Roman" w:eastAsia="Calibri" w:hAnsi="Times New Roman" w:cs="Times New Roman"/>
          <w:b/>
          <w:color w:val="000000"/>
          <w:lang w:eastAsia="ar-SA"/>
        </w:rPr>
      </w:pPr>
      <w:r>
        <w:rPr>
          <w:rFonts w:ascii="Times New Roman" w:eastAsia="Calibri" w:hAnsi="Times New Roman" w:cs="Times New Roman"/>
          <w:b/>
          <w:color w:val="000000"/>
          <w:sz w:val="20"/>
          <w:szCs w:val="20"/>
          <w:lang w:eastAsia="ar-SA"/>
        </w:rPr>
        <w:t>Учредитель Администрация Старочамзинского сельского поселения</w:t>
      </w:r>
    </w:p>
    <w:p w:rsidR="00A2356A" w:rsidRDefault="00A2356A" w:rsidP="00A2356A">
      <w:pPr>
        <w:suppressAutoHyphens/>
        <w:spacing w:after="0" w:line="240" w:lineRule="auto"/>
        <w:rPr>
          <w:rFonts w:ascii="Times New Roman" w:eastAsia="Calibri" w:hAnsi="Times New Roman" w:cs="Times New Roman"/>
          <w:b/>
          <w:color w:val="000000"/>
          <w:sz w:val="24"/>
          <w:szCs w:val="24"/>
          <w:lang w:eastAsia="ar-SA"/>
        </w:rPr>
      </w:pPr>
      <w:r>
        <w:rPr>
          <w:rFonts w:ascii="Times New Roman" w:eastAsia="Calibri" w:hAnsi="Times New Roman" w:cs="Times New Roman"/>
          <w:b/>
          <w:color w:val="000000"/>
          <w:sz w:val="20"/>
          <w:szCs w:val="20"/>
          <w:lang w:eastAsia="ar-SA"/>
        </w:rPr>
        <w:t>Тираж 11 экземпляров</w:t>
      </w:r>
    </w:p>
    <w:p w:rsidR="00A2356A" w:rsidRDefault="00A2356A" w:rsidP="00A2356A">
      <w:pPr>
        <w:suppressAutoHyphens/>
        <w:spacing w:after="0" w:line="240" w:lineRule="auto"/>
        <w:rPr>
          <w:rFonts w:ascii="Times New Roman" w:eastAsia="Calibri" w:hAnsi="Times New Roman" w:cs="Times New Roman"/>
          <w:b/>
          <w:color w:val="000000"/>
          <w:sz w:val="20"/>
          <w:szCs w:val="20"/>
          <w:lang w:eastAsia="ar-SA"/>
        </w:rPr>
      </w:pPr>
      <w:r>
        <w:rPr>
          <w:rFonts w:ascii="Times New Roman" w:eastAsia="Calibri" w:hAnsi="Times New Roman" w:cs="Times New Roman"/>
          <w:b/>
          <w:color w:val="000000"/>
          <w:sz w:val="20"/>
          <w:szCs w:val="20"/>
          <w:lang w:eastAsia="ar-SA"/>
        </w:rPr>
        <w:t>Контактный телефон 2-33-48</w:t>
      </w:r>
    </w:p>
    <w:p w:rsidR="009A3914" w:rsidRDefault="009A3914"/>
    <w:p w:rsidR="00A2356A" w:rsidRDefault="00A2356A"/>
    <w:p w:rsidR="00A2356A" w:rsidRDefault="00A2356A"/>
    <w:p w:rsidR="00A2356A" w:rsidRDefault="00A2356A"/>
    <w:p w:rsidR="00A2356A" w:rsidRDefault="00A2356A"/>
    <w:p w:rsidR="00A2356A" w:rsidRDefault="00A2356A"/>
    <w:p w:rsidR="00A2356A" w:rsidRDefault="00A2356A"/>
    <w:p w:rsidR="00A2356A" w:rsidRDefault="00A2356A"/>
    <w:p w:rsidR="00A2356A" w:rsidRDefault="00A2356A"/>
    <w:p w:rsidR="00A2356A" w:rsidRDefault="00A2356A"/>
    <w:p w:rsidR="00A2356A" w:rsidRDefault="00A2356A"/>
    <w:p w:rsidR="00A2356A" w:rsidRPr="00A2356A" w:rsidRDefault="00A2356A" w:rsidP="00A2356A">
      <w:pPr>
        <w:shd w:val="clear" w:color="auto" w:fill="FFFFFF"/>
        <w:suppressAutoHyphens/>
        <w:spacing w:after="0" w:line="319" w:lineRule="exact"/>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b/>
          <w:bCs/>
          <w:color w:val="000000"/>
          <w:sz w:val="28"/>
          <w:szCs w:val="28"/>
          <w:lang w:eastAsia="ar-SA"/>
        </w:rPr>
        <w:t>Администрация Старочамзинского сельского поселения</w:t>
      </w:r>
    </w:p>
    <w:p w:rsidR="00A2356A" w:rsidRPr="00A2356A" w:rsidRDefault="00A2356A" w:rsidP="00A2356A">
      <w:pPr>
        <w:shd w:val="clear" w:color="auto" w:fill="FFFFFF"/>
        <w:suppressAutoHyphens/>
        <w:spacing w:after="0" w:line="319" w:lineRule="exact"/>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b/>
          <w:bCs/>
          <w:color w:val="000000"/>
          <w:sz w:val="28"/>
          <w:szCs w:val="28"/>
          <w:lang w:eastAsia="ar-SA"/>
        </w:rPr>
        <w:t>Большеигнатовского муниципального района</w:t>
      </w:r>
    </w:p>
    <w:p w:rsidR="00A2356A" w:rsidRPr="00A2356A" w:rsidRDefault="00A2356A" w:rsidP="00A2356A">
      <w:pPr>
        <w:shd w:val="clear" w:color="auto" w:fill="FFFFFF"/>
        <w:suppressAutoHyphens/>
        <w:spacing w:after="0" w:line="319" w:lineRule="exact"/>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b/>
          <w:bCs/>
          <w:color w:val="000000"/>
          <w:spacing w:val="-1"/>
          <w:sz w:val="28"/>
          <w:szCs w:val="28"/>
          <w:lang w:eastAsia="ar-SA"/>
        </w:rPr>
        <w:t>Республики Мордовия</w:t>
      </w:r>
    </w:p>
    <w:p w:rsidR="00A2356A" w:rsidRPr="00A2356A" w:rsidRDefault="00A2356A" w:rsidP="00A2356A">
      <w:pPr>
        <w:shd w:val="clear" w:color="auto" w:fill="FFFFFF"/>
        <w:suppressAutoHyphens/>
        <w:spacing w:before="70" w:after="0" w:line="641" w:lineRule="exact"/>
        <w:jc w:val="center"/>
        <w:rPr>
          <w:rFonts w:ascii="Times New Roman" w:eastAsia="Times New Roman" w:hAnsi="Times New Roman" w:cs="Times New Roman"/>
          <w:b/>
          <w:bCs/>
          <w:color w:val="000000"/>
          <w:spacing w:val="-2"/>
          <w:sz w:val="28"/>
          <w:szCs w:val="28"/>
          <w:lang w:eastAsia="ar-SA"/>
        </w:rPr>
      </w:pPr>
      <w:r w:rsidRPr="00A2356A">
        <w:rPr>
          <w:rFonts w:ascii="Times New Roman" w:eastAsia="Times New Roman" w:hAnsi="Times New Roman" w:cs="Times New Roman"/>
          <w:b/>
          <w:bCs/>
          <w:color w:val="000000"/>
          <w:spacing w:val="-2"/>
          <w:sz w:val="28"/>
          <w:szCs w:val="28"/>
          <w:lang w:eastAsia="ar-SA"/>
        </w:rPr>
        <w:t>ПОСТАНОВЛЕНИЕ</w:t>
      </w:r>
    </w:p>
    <w:p w:rsidR="00A2356A" w:rsidRPr="00A2356A" w:rsidRDefault="00A2356A" w:rsidP="00A2356A">
      <w:pPr>
        <w:shd w:val="clear" w:color="auto" w:fill="FFFFFF"/>
        <w:suppressAutoHyphens/>
        <w:spacing w:before="70" w:after="0" w:line="641" w:lineRule="exact"/>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bCs/>
          <w:color w:val="000000"/>
          <w:spacing w:val="-2"/>
          <w:sz w:val="28"/>
          <w:szCs w:val="28"/>
          <w:lang w:eastAsia="ar-SA"/>
        </w:rPr>
        <w:t>от 29 февраля 2024 г.                                                   №27</w:t>
      </w:r>
    </w:p>
    <w:p w:rsidR="00A2356A" w:rsidRPr="00A2356A" w:rsidRDefault="00A2356A" w:rsidP="00A2356A">
      <w:pPr>
        <w:shd w:val="clear" w:color="auto" w:fill="FFFFFF"/>
        <w:tabs>
          <w:tab w:val="left" w:pos="7462"/>
        </w:tabs>
        <w:suppressAutoHyphens/>
        <w:spacing w:before="2" w:after="0" w:line="641" w:lineRule="exact"/>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color w:val="000000"/>
          <w:spacing w:val="-3"/>
          <w:sz w:val="24"/>
          <w:szCs w:val="24"/>
          <w:lang w:eastAsia="ar-SA"/>
        </w:rPr>
        <w:t>с. Старое Чамзино</w:t>
      </w:r>
    </w:p>
    <w:p w:rsidR="00A2356A" w:rsidRPr="00A2356A" w:rsidRDefault="00A2356A" w:rsidP="00A2356A">
      <w:pPr>
        <w:shd w:val="clear" w:color="auto" w:fill="FFFFFF"/>
        <w:suppressAutoHyphens/>
        <w:spacing w:before="264" w:after="0" w:line="322" w:lineRule="exact"/>
        <w:ind w:right="2640"/>
        <w:jc w:val="both"/>
        <w:rPr>
          <w:rFonts w:ascii="Times New Roman" w:eastAsia="Times New Roman" w:hAnsi="Times New Roman" w:cs="Times New Roman"/>
          <w:b/>
          <w:bCs/>
          <w:color w:val="000000"/>
          <w:spacing w:val="-1"/>
          <w:sz w:val="28"/>
          <w:szCs w:val="28"/>
          <w:lang w:eastAsia="ar-SA"/>
        </w:rPr>
      </w:pPr>
      <w:r w:rsidRPr="00A2356A">
        <w:rPr>
          <w:rFonts w:ascii="Times New Roman" w:eastAsia="Times New Roman" w:hAnsi="Times New Roman" w:cs="Times New Roman"/>
          <w:b/>
          <w:bCs/>
          <w:color w:val="000000"/>
          <w:spacing w:val="-3"/>
          <w:sz w:val="28"/>
          <w:szCs w:val="28"/>
          <w:lang w:eastAsia="ar-SA"/>
        </w:rPr>
        <w:t xml:space="preserve">О    внесении изменений в </w:t>
      </w:r>
      <w:r w:rsidRPr="00A2356A">
        <w:rPr>
          <w:rFonts w:ascii="Times New Roman" w:eastAsia="Times New Roman" w:hAnsi="Times New Roman" w:cs="Times New Roman"/>
          <w:b/>
          <w:bCs/>
          <w:color w:val="000000"/>
          <w:spacing w:val="-1"/>
          <w:sz w:val="28"/>
          <w:szCs w:val="28"/>
          <w:lang w:eastAsia="ar-SA"/>
        </w:rPr>
        <w:t xml:space="preserve">долгосрочную муниципальную </w:t>
      </w:r>
      <w:r w:rsidRPr="00A2356A">
        <w:rPr>
          <w:rFonts w:ascii="Times New Roman" w:eastAsia="Times New Roman" w:hAnsi="Times New Roman" w:cs="Times New Roman"/>
          <w:b/>
          <w:bCs/>
          <w:color w:val="000000"/>
          <w:spacing w:val="-3"/>
          <w:sz w:val="28"/>
          <w:szCs w:val="28"/>
          <w:lang w:eastAsia="ar-SA"/>
        </w:rPr>
        <w:t xml:space="preserve">целевую программу «Благоустройство территории </w:t>
      </w:r>
      <w:r w:rsidRPr="00A2356A">
        <w:rPr>
          <w:rFonts w:ascii="Times New Roman" w:eastAsia="Times New Roman" w:hAnsi="Times New Roman" w:cs="Times New Roman"/>
          <w:b/>
          <w:bCs/>
          <w:color w:val="000000"/>
          <w:spacing w:val="1"/>
          <w:sz w:val="28"/>
          <w:szCs w:val="28"/>
          <w:lang w:eastAsia="ar-SA"/>
        </w:rPr>
        <w:t xml:space="preserve">Старочамзинского сельского поселения на 2014-2017 годы </w:t>
      </w:r>
      <w:r w:rsidRPr="00A2356A">
        <w:rPr>
          <w:rFonts w:ascii="Times New Roman" w:eastAsia="Times New Roman" w:hAnsi="Times New Roman" w:cs="Times New Roman"/>
          <w:b/>
          <w:bCs/>
          <w:color w:val="000000"/>
          <w:spacing w:val="-1"/>
          <w:sz w:val="28"/>
          <w:szCs w:val="28"/>
          <w:lang w:eastAsia="ar-SA"/>
        </w:rPr>
        <w:t>и на период до 2026 года»</w:t>
      </w:r>
    </w:p>
    <w:p w:rsidR="00A2356A" w:rsidRPr="00A2356A" w:rsidRDefault="00A2356A" w:rsidP="00A2356A">
      <w:pPr>
        <w:shd w:val="clear" w:color="auto" w:fill="FFFFFF"/>
        <w:suppressAutoHyphens/>
        <w:spacing w:before="264" w:after="0" w:line="322" w:lineRule="exact"/>
        <w:ind w:right="2640"/>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8"/>
          <w:szCs w:val="28"/>
          <w:lang w:eastAsia="ar-SA"/>
        </w:rPr>
        <w:t xml:space="preserve"> </w:t>
      </w:r>
      <w:r w:rsidRPr="00A2356A">
        <w:rPr>
          <w:rFonts w:ascii="Times New Roman" w:eastAsia="Times New Roman" w:hAnsi="Times New Roman" w:cs="Times New Roman"/>
          <w:sz w:val="24"/>
          <w:szCs w:val="24"/>
          <w:lang w:eastAsia="ar-SA"/>
        </w:rPr>
        <w:t xml:space="preserve">                   </w:t>
      </w:r>
    </w:p>
    <w:p w:rsidR="00A2356A" w:rsidRPr="00A2356A" w:rsidRDefault="00A2356A" w:rsidP="00A2356A">
      <w:pPr>
        <w:spacing w:after="0" w:line="240" w:lineRule="auto"/>
        <w:ind w:right="-82"/>
        <w:jc w:val="both"/>
        <w:rPr>
          <w:rFonts w:ascii="Times New Roman" w:eastAsia="Times New Roman" w:hAnsi="Times New Roman" w:cs="Times New Roman"/>
          <w:b/>
          <w:color w:val="000000"/>
          <w:sz w:val="28"/>
          <w:szCs w:val="28"/>
          <w:lang w:eastAsia="ru-RU"/>
        </w:rPr>
      </w:pPr>
      <w:r w:rsidRPr="00A2356A">
        <w:rPr>
          <w:rFonts w:ascii="Times New Roman" w:eastAsia="Times New Roman" w:hAnsi="Times New Roman" w:cs="Times New Roman"/>
          <w:color w:val="000000"/>
          <w:sz w:val="28"/>
          <w:szCs w:val="28"/>
          <w:lang w:eastAsia="ru-RU"/>
        </w:rPr>
        <w:t xml:space="preserve">         В целях обеспечения единой государственной и муниципальной политики в развитии культуры, искусства на территории  Старочамзинского сельского поселения Большеигнатовского муниципального района и руководствуясь </w:t>
      </w:r>
      <w:hyperlink r:id="rId7" w:history="1">
        <w:r w:rsidRPr="00A2356A">
          <w:rPr>
            <w:rFonts w:ascii="Times New Roman" w:eastAsia="Times New Roman" w:hAnsi="Times New Roman" w:cs="Times New Roman"/>
            <w:bCs/>
            <w:color w:val="000000"/>
            <w:sz w:val="28"/>
            <w:szCs w:val="28"/>
            <w:lang w:eastAsia="ru-RU"/>
          </w:rPr>
          <w:t>пунктом 4 части 10 статьи 35</w:t>
        </w:r>
      </w:hyperlink>
      <w:r w:rsidRPr="00A2356A">
        <w:rPr>
          <w:rFonts w:ascii="Times New Roman" w:eastAsia="Times New Roman" w:hAnsi="Times New Roman" w:cs="Times New Roman"/>
          <w:color w:val="000000"/>
          <w:sz w:val="28"/>
          <w:szCs w:val="28"/>
          <w:lang w:eastAsia="ru-RU"/>
        </w:rPr>
        <w:t xml:space="preserve">Федерального закона от 6 октября </w:t>
      </w:r>
      <w:smartTag w:uri="urn:schemas-microsoft-com:office:smarttags" w:element="metricconverter">
        <w:smartTagPr>
          <w:attr w:name="ProductID" w:val="2003 г"/>
        </w:smartTagPr>
        <w:r w:rsidRPr="00A2356A">
          <w:rPr>
            <w:rFonts w:ascii="Times New Roman" w:eastAsia="Times New Roman" w:hAnsi="Times New Roman" w:cs="Times New Roman"/>
            <w:color w:val="000000"/>
            <w:sz w:val="28"/>
            <w:szCs w:val="28"/>
            <w:lang w:eastAsia="ru-RU"/>
          </w:rPr>
          <w:t>2003 г</w:t>
        </w:r>
      </w:smartTag>
      <w:r w:rsidRPr="00A2356A">
        <w:rPr>
          <w:rFonts w:ascii="Times New Roman" w:eastAsia="Times New Roman" w:hAnsi="Times New Roman" w:cs="Times New Roman"/>
          <w:color w:val="000000"/>
          <w:sz w:val="28"/>
          <w:szCs w:val="28"/>
          <w:lang w:eastAsia="ru-RU"/>
        </w:rPr>
        <w:t>. N 131-ФЗ "Об общих принципах организации местного самоуправления в Российской Федерации» администрация  Старочамзинского сельского поселения постановляет:</w:t>
      </w:r>
    </w:p>
    <w:p w:rsidR="00A2356A" w:rsidRPr="00A2356A" w:rsidRDefault="00A2356A" w:rsidP="00A2356A">
      <w:pPr>
        <w:spacing w:after="0" w:line="240" w:lineRule="auto"/>
        <w:ind w:right="-82"/>
        <w:jc w:val="both"/>
        <w:rPr>
          <w:rFonts w:ascii="Times New Roman" w:eastAsia="Times New Roman" w:hAnsi="Times New Roman" w:cs="Times New Roman"/>
          <w:color w:val="000000"/>
          <w:sz w:val="28"/>
          <w:szCs w:val="28"/>
          <w:lang w:eastAsia="ru-RU"/>
        </w:rPr>
      </w:pPr>
      <w:r w:rsidRPr="00A2356A">
        <w:rPr>
          <w:rFonts w:ascii="Times New Roman" w:eastAsia="Times New Roman" w:hAnsi="Times New Roman" w:cs="Times New Roman"/>
          <w:color w:val="000000"/>
          <w:sz w:val="28"/>
          <w:szCs w:val="28"/>
          <w:lang w:eastAsia="ru-RU"/>
        </w:rPr>
        <w:t xml:space="preserve">           </w:t>
      </w:r>
    </w:p>
    <w:p w:rsidR="00A2356A" w:rsidRPr="00A2356A" w:rsidRDefault="00A2356A" w:rsidP="00A2356A">
      <w:pPr>
        <w:spacing w:after="0" w:line="240" w:lineRule="auto"/>
        <w:ind w:right="-82"/>
        <w:jc w:val="both"/>
        <w:rPr>
          <w:rFonts w:ascii="Times New Roman" w:eastAsia="Times New Roman" w:hAnsi="Times New Roman" w:cs="Times New Roman"/>
          <w:color w:val="000000"/>
          <w:sz w:val="28"/>
          <w:szCs w:val="28"/>
          <w:lang w:eastAsia="ru-RU"/>
        </w:rPr>
      </w:pPr>
      <w:r w:rsidRPr="00A2356A">
        <w:rPr>
          <w:rFonts w:ascii="Times New Roman" w:eastAsia="Times New Roman" w:hAnsi="Times New Roman" w:cs="Times New Roman"/>
          <w:color w:val="000000"/>
          <w:sz w:val="28"/>
          <w:szCs w:val="28"/>
          <w:lang w:eastAsia="ru-RU"/>
        </w:rPr>
        <w:t xml:space="preserve">1. </w:t>
      </w:r>
      <w:r w:rsidRPr="00A2356A">
        <w:rPr>
          <w:rFonts w:ascii="Times New Roman" w:eastAsia="Times New Roman" w:hAnsi="Times New Roman" w:cs="Times New Roman"/>
          <w:bCs/>
          <w:sz w:val="28"/>
          <w:szCs w:val="28"/>
          <w:lang w:eastAsia="ru-RU"/>
        </w:rPr>
        <w:t>Внести изменения</w:t>
      </w:r>
      <w:r w:rsidRPr="00A2356A">
        <w:rPr>
          <w:rFonts w:ascii="Times New Roman" w:eastAsia="Times New Roman" w:hAnsi="Times New Roman" w:cs="Times New Roman"/>
          <w:color w:val="000000"/>
          <w:sz w:val="28"/>
          <w:szCs w:val="28"/>
          <w:lang w:eastAsia="ru-RU"/>
        </w:rPr>
        <w:t xml:space="preserve"> в муниципальную программу «</w:t>
      </w:r>
      <w:r w:rsidRPr="00A2356A">
        <w:rPr>
          <w:rFonts w:ascii="Times New Roman" w:eastAsia="Times New Roman" w:hAnsi="Times New Roman" w:cs="Times New Roman"/>
          <w:sz w:val="28"/>
          <w:szCs w:val="28"/>
          <w:lang w:eastAsia="ru-RU"/>
        </w:rPr>
        <w:t>Благоустройство территории Старочамзинского сельского поселения  на 2014-2017 годы и на период до 2026 года</w:t>
      </w:r>
      <w:r w:rsidRPr="00A2356A">
        <w:rPr>
          <w:rFonts w:ascii="Times New Roman" w:eastAsia="Times New Roman" w:hAnsi="Times New Roman" w:cs="Times New Roman"/>
          <w:color w:val="000000"/>
          <w:sz w:val="28"/>
          <w:szCs w:val="28"/>
          <w:lang w:eastAsia="ru-RU"/>
        </w:rPr>
        <w:t>» изложив  ее в новой редакции.</w:t>
      </w:r>
    </w:p>
    <w:p w:rsidR="00A2356A" w:rsidRPr="00A2356A" w:rsidRDefault="00A2356A" w:rsidP="00A2356A">
      <w:pPr>
        <w:suppressAutoHyphens/>
        <w:spacing w:after="0" w:line="240" w:lineRule="auto"/>
        <w:jc w:val="both"/>
        <w:rPr>
          <w:rFonts w:ascii="Times New Roman" w:eastAsia="Times New Roman" w:hAnsi="Times New Roman" w:cs="Times New Roman"/>
          <w:color w:val="FF0000"/>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color w:val="000000"/>
          <w:sz w:val="28"/>
          <w:szCs w:val="28"/>
          <w:lang w:eastAsia="ar-SA"/>
        </w:rPr>
      </w:pPr>
      <w:r w:rsidRPr="00A2356A">
        <w:rPr>
          <w:rFonts w:ascii="Times New Roman" w:eastAsia="Times New Roman" w:hAnsi="Times New Roman" w:cs="Times New Roman"/>
          <w:color w:val="000000"/>
          <w:sz w:val="28"/>
          <w:szCs w:val="28"/>
          <w:lang w:eastAsia="ar-SA"/>
        </w:rPr>
        <w:t>2.   Контроль за выполнением данного постановления оставляю за собой.</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       3. Настоящее постановление вступает в силу со дня его официального опубликования.</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  Глава сельского поселения:                                    Н.В.Зайкина</w:t>
      </w: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r w:rsidRPr="00A2356A">
        <w:rPr>
          <w:rFonts w:ascii="Times New Roman" w:eastAsia="Times New Roman" w:hAnsi="Times New Roman" w:cs="Times New Roman"/>
          <w:color w:val="333333"/>
          <w:lang w:eastAsia="ar-SA"/>
        </w:rPr>
        <w:t>Утвержден</w:t>
      </w: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r w:rsidRPr="00A2356A">
        <w:rPr>
          <w:rFonts w:ascii="Times New Roman" w:eastAsia="Times New Roman" w:hAnsi="Times New Roman" w:cs="Times New Roman"/>
          <w:color w:val="333333"/>
          <w:lang w:eastAsia="ar-SA"/>
        </w:rPr>
        <w:t xml:space="preserve"> Постановлением администрации </w:t>
      </w: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r w:rsidRPr="00A2356A">
        <w:rPr>
          <w:rFonts w:ascii="Times New Roman" w:eastAsia="Times New Roman" w:hAnsi="Times New Roman" w:cs="Times New Roman"/>
          <w:color w:val="333333"/>
          <w:lang w:eastAsia="ar-SA"/>
        </w:rPr>
        <w:t>Старочамзинского сельского поселения</w:t>
      </w: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r w:rsidRPr="00A2356A">
        <w:rPr>
          <w:rFonts w:ascii="Times New Roman" w:eastAsia="Times New Roman" w:hAnsi="Times New Roman" w:cs="Times New Roman"/>
          <w:color w:val="333333"/>
          <w:lang w:eastAsia="ar-SA"/>
        </w:rPr>
        <w:t>Большеигнатовского муниципального района</w:t>
      </w: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r w:rsidRPr="00A2356A">
        <w:rPr>
          <w:rFonts w:ascii="Times New Roman" w:eastAsia="Times New Roman" w:hAnsi="Times New Roman" w:cs="Times New Roman"/>
          <w:color w:val="333333"/>
          <w:lang w:eastAsia="ar-SA"/>
        </w:rPr>
        <w:t>Республики Мордовия</w:t>
      </w: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r w:rsidRPr="00A2356A">
        <w:rPr>
          <w:rFonts w:ascii="Times New Roman" w:eastAsia="Times New Roman" w:hAnsi="Times New Roman" w:cs="Times New Roman"/>
          <w:color w:val="333333"/>
          <w:lang w:eastAsia="ar-SA"/>
        </w:rPr>
        <w:t>от 29.02.2024 г №27</w:t>
      </w:r>
    </w:p>
    <w:p w:rsidR="00A2356A" w:rsidRPr="00A2356A" w:rsidRDefault="00A2356A" w:rsidP="00A2356A">
      <w:pPr>
        <w:suppressAutoHyphens/>
        <w:spacing w:after="0" w:line="240" w:lineRule="auto"/>
        <w:jc w:val="right"/>
        <w:rPr>
          <w:rFonts w:ascii="Times New Roman" w:eastAsia="Times New Roman" w:hAnsi="Times New Roman" w:cs="Times New Roman"/>
          <w:color w:val="333333"/>
          <w:lang w:eastAsia="ar-SA"/>
        </w:rPr>
      </w:pPr>
      <w:r w:rsidRPr="00A2356A">
        <w:rPr>
          <w:rFonts w:ascii="Times New Roman" w:eastAsia="Times New Roman" w:hAnsi="Times New Roman" w:cs="Times New Roman"/>
          <w:color w:val="333333"/>
          <w:lang w:eastAsia="ar-SA"/>
        </w:rPr>
        <w:t xml:space="preserve"> </w:t>
      </w: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center"/>
        <w:rPr>
          <w:rFonts w:ascii="Times New Roman" w:eastAsia="Times New Roman" w:hAnsi="Times New Roman" w:cs="Times New Roman"/>
          <w:sz w:val="28"/>
          <w:szCs w:val="28"/>
          <w:lang w:eastAsia="ar-SA"/>
        </w:rPr>
      </w:pPr>
      <w:r w:rsidRPr="00A2356A">
        <w:rPr>
          <w:rFonts w:ascii="Times New Roman" w:eastAsia="Times New Roman" w:hAnsi="Times New Roman" w:cs="Times New Roman"/>
          <w:color w:val="333333"/>
          <w:sz w:val="28"/>
          <w:szCs w:val="28"/>
          <w:lang w:eastAsia="ar-SA"/>
        </w:rPr>
        <w:t xml:space="preserve">Паспорт </w:t>
      </w:r>
      <w:r w:rsidRPr="00A2356A">
        <w:rPr>
          <w:rFonts w:ascii="Times New Roman" w:eastAsia="Times New Roman" w:hAnsi="Times New Roman" w:cs="Times New Roman"/>
          <w:b/>
          <w:bCs/>
          <w:color w:val="333333"/>
          <w:sz w:val="28"/>
          <w:szCs w:val="28"/>
          <w:lang w:eastAsia="ar-SA"/>
        </w:rPr>
        <w:br/>
      </w:r>
      <w:r w:rsidRPr="00A2356A">
        <w:rPr>
          <w:rFonts w:ascii="Times New Roman" w:eastAsia="Times New Roman" w:hAnsi="Times New Roman" w:cs="Times New Roman"/>
          <w:color w:val="333333"/>
          <w:sz w:val="28"/>
          <w:szCs w:val="28"/>
          <w:lang w:eastAsia="ar-SA"/>
        </w:rPr>
        <w:t xml:space="preserve">долгосрочной муниципальной целевой Программы </w:t>
      </w:r>
      <w:r w:rsidRPr="00A2356A">
        <w:rPr>
          <w:rFonts w:ascii="Times New Roman" w:eastAsia="Times New Roman" w:hAnsi="Times New Roman" w:cs="Times New Roman"/>
          <w:b/>
          <w:bCs/>
          <w:color w:val="333333"/>
          <w:sz w:val="28"/>
          <w:szCs w:val="28"/>
          <w:lang w:eastAsia="ar-SA"/>
        </w:rPr>
        <w:br/>
      </w:r>
      <w:r w:rsidRPr="00A2356A">
        <w:rPr>
          <w:rFonts w:ascii="Times New Roman" w:eastAsia="Times New Roman" w:hAnsi="Times New Roman" w:cs="Times New Roman"/>
          <w:color w:val="333333"/>
          <w:sz w:val="28"/>
          <w:szCs w:val="28"/>
          <w:lang w:eastAsia="ar-SA"/>
        </w:rPr>
        <w:t>«Благоустройство</w:t>
      </w:r>
      <w:r w:rsidRPr="00A2356A">
        <w:rPr>
          <w:rFonts w:ascii="Times New Roman" w:eastAsia="Times New Roman" w:hAnsi="Times New Roman" w:cs="Times New Roman"/>
          <w:sz w:val="28"/>
          <w:szCs w:val="28"/>
          <w:lang w:eastAsia="ar-SA"/>
        </w:rPr>
        <w:t xml:space="preserve"> территории Старочамзинского сельского поселения  на 2014-2017 годы и на период до 2026 года»</w:t>
      </w:r>
    </w:p>
    <w:p w:rsidR="00A2356A" w:rsidRPr="00A2356A" w:rsidRDefault="00A2356A" w:rsidP="00A2356A">
      <w:pPr>
        <w:suppressAutoHyphens/>
        <w:spacing w:before="280" w:after="280" w:line="240" w:lineRule="auto"/>
        <w:rPr>
          <w:rFonts w:ascii="Verdana" w:eastAsia="Times New Roman" w:hAnsi="Verdana" w:cs="Verdana"/>
          <w:color w:val="333333"/>
          <w:sz w:val="20"/>
          <w:szCs w:val="20"/>
          <w:lang w:eastAsia="ar-SA"/>
        </w:rPr>
      </w:pPr>
    </w:p>
    <w:tbl>
      <w:tblPr>
        <w:tblW w:w="0" w:type="auto"/>
        <w:tblInd w:w="2" w:type="dxa"/>
        <w:tblLayout w:type="fixed"/>
        <w:tblCellMar>
          <w:left w:w="0" w:type="dxa"/>
          <w:right w:w="0" w:type="dxa"/>
        </w:tblCellMar>
        <w:tblLook w:val="00A0" w:firstRow="1" w:lastRow="0" w:firstColumn="1" w:lastColumn="0" w:noHBand="0" w:noVBand="0"/>
      </w:tblPr>
      <w:tblGrid>
        <w:gridCol w:w="2430"/>
        <w:gridCol w:w="7570"/>
      </w:tblGrid>
      <w:tr w:rsidR="00A2356A" w:rsidRPr="00A2356A" w:rsidTr="00AF0164">
        <w:tc>
          <w:tcPr>
            <w:tcW w:w="243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r w:rsidRPr="00A2356A">
              <w:rPr>
                <w:rFonts w:ascii="Times New Roman" w:eastAsia="Times New Roman" w:hAnsi="Times New Roman" w:cs="Times New Roman"/>
                <w:sz w:val="24"/>
                <w:szCs w:val="24"/>
                <w:lang w:eastAsia="ar-SA"/>
              </w:rPr>
              <w:br/>
              <w:t>Программы</w:t>
            </w:r>
          </w:p>
        </w:tc>
        <w:tc>
          <w:tcPr>
            <w:tcW w:w="7570"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Муниципальная целевая программа “</w:t>
            </w:r>
            <w:r w:rsidRPr="00A2356A">
              <w:rPr>
                <w:rFonts w:ascii="Times New Roman" w:eastAsia="Times New Roman" w:hAnsi="Times New Roman" w:cs="Times New Roman"/>
                <w:color w:val="333333"/>
                <w:sz w:val="28"/>
                <w:szCs w:val="28"/>
                <w:lang w:eastAsia="ar-SA"/>
              </w:rPr>
              <w:t xml:space="preserve"> </w:t>
            </w:r>
            <w:r w:rsidRPr="00A2356A">
              <w:rPr>
                <w:rFonts w:ascii="Times New Roman" w:eastAsia="Times New Roman" w:hAnsi="Times New Roman" w:cs="Times New Roman"/>
                <w:color w:val="333333"/>
                <w:sz w:val="24"/>
                <w:szCs w:val="24"/>
                <w:lang w:eastAsia="ar-SA"/>
              </w:rPr>
              <w:t>Благоустройство</w:t>
            </w:r>
            <w:r w:rsidRPr="00A2356A">
              <w:rPr>
                <w:rFonts w:ascii="Times New Roman" w:eastAsia="Times New Roman" w:hAnsi="Times New Roman" w:cs="Times New Roman"/>
                <w:sz w:val="24"/>
                <w:szCs w:val="24"/>
                <w:lang w:eastAsia="ar-SA"/>
              </w:rPr>
              <w:t xml:space="preserve"> террритории Старочамзинского сельского поселения  на 2014-2017 годы и на период до 2026 года ” (далее – Программа)</w:t>
            </w:r>
          </w:p>
        </w:tc>
      </w:tr>
      <w:tr w:rsidR="00A2356A" w:rsidRPr="00A2356A" w:rsidTr="00AF0164">
        <w:tc>
          <w:tcPr>
            <w:tcW w:w="243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Заказчик</w:t>
            </w:r>
            <w:r w:rsidRPr="00A2356A">
              <w:rPr>
                <w:rFonts w:ascii="Times New Roman" w:eastAsia="Times New Roman" w:hAnsi="Times New Roman" w:cs="Times New Roman"/>
                <w:sz w:val="24"/>
                <w:szCs w:val="24"/>
                <w:lang w:eastAsia="ar-SA"/>
              </w:rPr>
              <w:br/>
              <w:t>Программы</w:t>
            </w:r>
          </w:p>
        </w:tc>
        <w:tc>
          <w:tcPr>
            <w:tcW w:w="7570"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Администрация  Старочамзинского сельского поселения</w:t>
            </w:r>
          </w:p>
        </w:tc>
      </w:tr>
      <w:tr w:rsidR="00A2356A" w:rsidRPr="00A2356A" w:rsidTr="00AF0164">
        <w:tc>
          <w:tcPr>
            <w:tcW w:w="243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Основание для</w:t>
            </w:r>
            <w:r w:rsidRPr="00A2356A">
              <w:rPr>
                <w:rFonts w:ascii="Times New Roman" w:eastAsia="Times New Roman" w:hAnsi="Times New Roman" w:cs="Times New Roman"/>
                <w:sz w:val="24"/>
                <w:szCs w:val="24"/>
                <w:lang w:eastAsia="ar-SA"/>
              </w:rPr>
              <w:br/>
              <w:t>разработки</w:t>
            </w:r>
            <w:r w:rsidRPr="00A2356A">
              <w:rPr>
                <w:rFonts w:ascii="Times New Roman" w:eastAsia="Times New Roman" w:hAnsi="Times New Roman" w:cs="Times New Roman"/>
                <w:sz w:val="24"/>
                <w:szCs w:val="24"/>
                <w:lang w:eastAsia="ar-SA"/>
              </w:rPr>
              <w:br/>
              <w:t>Программы</w:t>
            </w:r>
          </w:p>
        </w:tc>
        <w:tc>
          <w:tcPr>
            <w:tcW w:w="7570"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Федеральный закон РФ № 131-ФЗ от 06.10.2003 г. «Об общих принципах организации местного самоуправления в Российской Федерации»; </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Устав муниципального образования «Старочамзинское сельское поселение»</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r>
      <w:tr w:rsidR="00A2356A" w:rsidRPr="00A2356A" w:rsidTr="00AF0164">
        <w:tc>
          <w:tcPr>
            <w:tcW w:w="243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Разработчик      Программы</w:t>
            </w:r>
          </w:p>
        </w:tc>
        <w:tc>
          <w:tcPr>
            <w:tcW w:w="7570"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Администрация Старочамзинского сельского поселения</w:t>
            </w:r>
          </w:p>
        </w:tc>
      </w:tr>
      <w:tr w:rsidR="00A2356A" w:rsidRPr="00A2356A" w:rsidTr="00AF0164">
        <w:tc>
          <w:tcPr>
            <w:tcW w:w="243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Цель Программы</w:t>
            </w:r>
          </w:p>
        </w:tc>
        <w:tc>
          <w:tcPr>
            <w:tcW w:w="7570"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Выполнение комплексного благоустройства Старочамзинского сельского поселения, с целью создания наилучших социально-бытовых условий проживания населения и формирования благоприятного  социального микроклимата, восстановление и ремонт  дорог.</w:t>
            </w:r>
          </w:p>
        </w:tc>
      </w:tr>
      <w:tr w:rsidR="00A2356A" w:rsidRPr="00A2356A" w:rsidTr="00AF0164">
        <w:tc>
          <w:tcPr>
            <w:tcW w:w="243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Основные         исполнители      Программы</w:t>
            </w:r>
          </w:p>
        </w:tc>
        <w:tc>
          <w:tcPr>
            <w:tcW w:w="7570"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Определяются в соответствии с законодательством РФ,</w:t>
            </w:r>
            <w:r w:rsidRPr="00A2356A">
              <w:rPr>
                <w:rFonts w:ascii="Times New Roman" w:eastAsia="Times New Roman" w:hAnsi="Times New Roman" w:cs="Times New Roman"/>
                <w:sz w:val="24"/>
                <w:szCs w:val="24"/>
                <w:lang w:eastAsia="ar-SA"/>
              </w:rPr>
              <w:br/>
              <w:t>Республики Мордовия и нормативными актами органов</w:t>
            </w:r>
            <w:r w:rsidRPr="00A2356A">
              <w:rPr>
                <w:rFonts w:ascii="Times New Roman" w:eastAsia="Times New Roman" w:hAnsi="Times New Roman" w:cs="Times New Roman"/>
                <w:sz w:val="24"/>
                <w:szCs w:val="24"/>
                <w:lang w:eastAsia="ar-SA"/>
              </w:rPr>
              <w:br/>
              <w:t>местного самоуправления</w:t>
            </w:r>
          </w:p>
        </w:tc>
      </w:tr>
      <w:tr w:rsidR="00A2356A" w:rsidRPr="00A2356A" w:rsidTr="00AF0164">
        <w:tc>
          <w:tcPr>
            <w:tcW w:w="243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Сроки реализации Программы</w:t>
            </w:r>
          </w:p>
        </w:tc>
        <w:tc>
          <w:tcPr>
            <w:tcW w:w="7570"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color w:val="333333"/>
                <w:sz w:val="24"/>
                <w:szCs w:val="24"/>
                <w:lang w:eastAsia="ar-SA"/>
              </w:rPr>
            </w:pPr>
            <w:r w:rsidRPr="00A2356A">
              <w:rPr>
                <w:rFonts w:ascii="Times New Roman" w:eastAsia="Times New Roman" w:hAnsi="Times New Roman" w:cs="Times New Roman"/>
                <w:color w:val="333333"/>
                <w:sz w:val="24"/>
                <w:szCs w:val="24"/>
                <w:lang w:eastAsia="ar-SA"/>
              </w:rPr>
              <w:t>Срок реализации Программы   2014 - 2017 годы и на период до 2026 года</w:t>
            </w:r>
          </w:p>
        </w:tc>
      </w:tr>
      <w:tr w:rsidR="00A2356A" w:rsidRPr="00A2356A" w:rsidTr="00AF0164">
        <w:tc>
          <w:tcPr>
            <w:tcW w:w="243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Ожидаемые социально-экономические результаты  от реализации Программы</w:t>
            </w:r>
          </w:p>
        </w:tc>
        <w:tc>
          <w:tcPr>
            <w:tcW w:w="7570"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w:t>
            </w:r>
            <w:r w:rsidRPr="00A2356A">
              <w:rPr>
                <w:rFonts w:ascii="Times New Roman" w:eastAsia="Times New Roman" w:hAnsi="Times New Roman" w:cs="Times New Roman"/>
                <w:color w:val="333333"/>
                <w:sz w:val="24"/>
                <w:szCs w:val="24"/>
                <w:lang w:eastAsia="ar-SA"/>
              </w:rPr>
              <w:t xml:space="preserve">развитие положительных тенденций в создании </w:t>
            </w:r>
            <w:r w:rsidRPr="00A2356A">
              <w:rPr>
                <w:rFonts w:ascii="Times New Roman" w:eastAsia="Times New Roman" w:hAnsi="Times New Roman" w:cs="Times New Roman"/>
                <w:color w:val="333333"/>
                <w:sz w:val="24"/>
                <w:szCs w:val="24"/>
                <w:lang w:eastAsia="ar-SA"/>
              </w:rPr>
              <w:br/>
              <w:t xml:space="preserve">благоприятной среды жизнедеятельности; </w:t>
            </w:r>
            <w:r w:rsidRPr="00A2356A">
              <w:rPr>
                <w:rFonts w:ascii="Times New Roman" w:eastAsia="Times New Roman" w:hAnsi="Times New Roman" w:cs="Times New Roman"/>
                <w:color w:val="333333"/>
                <w:sz w:val="24"/>
                <w:szCs w:val="24"/>
                <w:lang w:eastAsia="ar-SA"/>
              </w:rPr>
              <w:br/>
              <w:t xml:space="preserve">- повышение степени удовлетворенности населения уровнем </w:t>
            </w:r>
            <w:r w:rsidRPr="00A2356A">
              <w:rPr>
                <w:rFonts w:ascii="Times New Roman" w:eastAsia="Times New Roman" w:hAnsi="Times New Roman" w:cs="Times New Roman"/>
                <w:color w:val="333333"/>
                <w:sz w:val="24"/>
                <w:szCs w:val="24"/>
                <w:lang w:eastAsia="ar-SA"/>
              </w:rPr>
              <w:br/>
              <w:t xml:space="preserve">благоустройства; </w:t>
            </w:r>
            <w:r w:rsidRPr="00A2356A">
              <w:rPr>
                <w:rFonts w:ascii="Times New Roman" w:eastAsia="Times New Roman" w:hAnsi="Times New Roman" w:cs="Times New Roman"/>
                <w:color w:val="333333"/>
                <w:sz w:val="24"/>
                <w:szCs w:val="24"/>
                <w:lang w:eastAsia="ar-SA"/>
              </w:rPr>
              <w:br/>
              <w:t xml:space="preserve">- улучшение технического состояния отдельных объектов </w:t>
            </w:r>
            <w:r w:rsidRPr="00A2356A">
              <w:rPr>
                <w:rFonts w:ascii="Times New Roman" w:eastAsia="Times New Roman" w:hAnsi="Times New Roman" w:cs="Times New Roman"/>
                <w:color w:val="333333"/>
                <w:sz w:val="24"/>
                <w:szCs w:val="24"/>
                <w:lang w:eastAsia="ar-SA"/>
              </w:rPr>
              <w:br/>
              <w:t xml:space="preserve">благоустройства; </w:t>
            </w:r>
            <w:r w:rsidRPr="00A2356A">
              <w:rPr>
                <w:rFonts w:ascii="Times New Roman" w:eastAsia="Times New Roman" w:hAnsi="Times New Roman" w:cs="Times New Roman"/>
                <w:color w:val="333333"/>
                <w:sz w:val="24"/>
                <w:szCs w:val="24"/>
                <w:lang w:eastAsia="ar-SA"/>
              </w:rPr>
              <w:br/>
              <w:t>- улучшение санитарного и экологического состояния  </w:t>
            </w:r>
            <w:r w:rsidRPr="00A2356A">
              <w:rPr>
                <w:rFonts w:ascii="Times New Roman" w:eastAsia="Times New Roman" w:hAnsi="Times New Roman" w:cs="Times New Roman"/>
                <w:color w:val="333333"/>
                <w:sz w:val="24"/>
                <w:szCs w:val="24"/>
                <w:lang w:eastAsia="ar-SA"/>
              </w:rPr>
              <w:br/>
              <w:t xml:space="preserve">поселения; </w:t>
            </w:r>
            <w:r w:rsidRPr="00A2356A">
              <w:rPr>
                <w:rFonts w:ascii="Times New Roman" w:eastAsia="Times New Roman" w:hAnsi="Times New Roman" w:cs="Times New Roman"/>
                <w:color w:val="333333"/>
                <w:sz w:val="24"/>
                <w:szCs w:val="24"/>
                <w:lang w:eastAsia="ar-SA"/>
              </w:rPr>
              <w:br/>
              <w:t xml:space="preserve">- повышение уровня эстетики поселения; </w:t>
            </w:r>
            <w:r w:rsidRPr="00A2356A">
              <w:rPr>
                <w:rFonts w:ascii="Times New Roman" w:eastAsia="Times New Roman" w:hAnsi="Times New Roman" w:cs="Times New Roman"/>
                <w:color w:val="333333"/>
                <w:sz w:val="24"/>
                <w:szCs w:val="24"/>
                <w:lang w:eastAsia="ar-SA"/>
              </w:rPr>
              <w:br/>
              <w:t xml:space="preserve">- привлечение молодого поколения к участию по </w:t>
            </w:r>
            <w:r w:rsidRPr="00A2356A">
              <w:rPr>
                <w:rFonts w:ascii="Times New Roman" w:eastAsia="Times New Roman" w:hAnsi="Times New Roman" w:cs="Times New Roman"/>
                <w:color w:val="333333"/>
                <w:sz w:val="24"/>
                <w:szCs w:val="24"/>
                <w:lang w:eastAsia="ar-SA"/>
              </w:rPr>
              <w:br/>
              <w:t>благоустройству поселка</w:t>
            </w:r>
            <w:r w:rsidRPr="00A2356A">
              <w:rPr>
                <w:rFonts w:ascii="Times New Roman" w:eastAsia="Times New Roman" w:hAnsi="Times New Roman" w:cs="Times New Roman"/>
                <w:sz w:val="24"/>
                <w:szCs w:val="24"/>
                <w:lang w:eastAsia="ar-SA"/>
              </w:rPr>
              <w:t>.</w:t>
            </w:r>
          </w:p>
        </w:tc>
      </w:tr>
      <w:tr w:rsidR="00A2356A" w:rsidRPr="00A2356A" w:rsidTr="00AF0164">
        <w:tc>
          <w:tcPr>
            <w:tcW w:w="243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lastRenderedPageBreak/>
              <w:t>Источники</w:t>
            </w:r>
            <w:r w:rsidRPr="00A2356A">
              <w:rPr>
                <w:rFonts w:ascii="Times New Roman" w:eastAsia="Times New Roman" w:hAnsi="Times New Roman" w:cs="Times New Roman"/>
                <w:sz w:val="24"/>
                <w:szCs w:val="24"/>
                <w:lang w:eastAsia="ar-SA"/>
              </w:rPr>
              <w:br/>
              <w:t>финансирования</w:t>
            </w:r>
            <w:r w:rsidRPr="00A2356A">
              <w:rPr>
                <w:rFonts w:ascii="Times New Roman" w:eastAsia="Times New Roman" w:hAnsi="Times New Roman" w:cs="Times New Roman"/>
                <w:sz w:val="24"/>
                <w:szCs w:val="24"/>
                <w:lang w:eastAsia="ar-SA"/>
              </w:rPr>
              <w:br/>
              <w:t>Программы</w:t>
            </w:r>
          </w:p>
        </w:tc>
        <w:tc>
          <w:tcPr>
            <w:tcW w:w="7570"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56A">
              <w:rPr>
                <w:rFonts w:ascii="Times New Roman" w:eastAsia="Times New Roman" w:hAnsi="Times New Roman" w:cs="Times New Roman"/>
                <w:sz w:val="28"/>
                <w:szCs w:val="28"/>
                <w:lang w:eastAsia="ru-RU"/>
              </w:rPr>
              <w:t>общий объем финансирования муниципальной Программы в 2016 - 2026 годах составляет   3054.9 тыс. рублей,</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2014 год –    67.0             тыс. рублей</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2015 год -     46.0             тыс. рублей</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2016 год -     95.0            тыс. рублей</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2017 год –     69,7          тыс. рублей</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2018 год-      61.6            тыс. рублей</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2019 год-       47,8            тыс. рублей</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2020 год-      91,1 тыс. рублей</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2021 год-      648,3       тыс. рублей</w:t>
            </w:r>
          </w:p>
          <w:p w:rsidR="00A2356A" w:rsidRPr="00A2356A" w:rsidRDefault="00A2356A" w:rsidP="00A2356A">
            <w:pPr>
              <w:suppressAutoHyphens/>
              <w:spacing w:after="0" w:line="240" w:lineRule="auto"/>
              <w:jc w:val="both"/>
              <w:rPr>
                <w:rFonts w:ascii="Times New Roman" w:eastAsia="Times New Roman" w:hAnsi="Times New Roman" w:cs="Times New Roman"/>
                <w:color w:val="FF0000"/>
                <w:sz w:val="28"/>
                <w:szCs w:val="28"/>
                <w:lang w:eastAsia="ar-SA"/>
              </w:rPr>
            </w:pPr>
            <w:r w:rsidRPr="00A2356A">
              <w:rPr>
                <w:rFonts w:ascii="Times New Roman" w:eastAsia="Times New Roman" w:hAnsi="Times New Roman" w:cs="Times New Roman"/>
                <w:sz w:val="28"/>
                <w:szCs w:val="28"/>
                <w:lang w:eastAsia="ar-SA"/>
              </w:rPr>
              <w:t xml:space="preserve">2022 год-      </w:t>
            </w:r>
            <w:r w:rsidRPr="00A2356A">
              <w:rPr>
                <w:rFonts w:ascii="Times New Roman" w:eastAsia="Times New Roman" w:hAnsi="Times New Roman" w:cs="Times New Roman"/>
                <w:color w:val="FF0000"/>
                <w:sz w:val="28"/>
                <w:szCs w:val="28"/>
                <w:lang w:eastAsia="ar-SA"/>
              </w:rPr>
              <w:t>878,4 тыс. рублей</w:t>
            </w:r>
          </w:p>
          <w:p w:rsidR="00A2356A" w:rsidRPr="00A2356A" w:rsidRDefault="00A2356A" w:rsidP="00A2356A">
            <w:pPr>
              <w:suppressAutoHyphens/>
              <w:spacing w:after="0" w:line="240" w:lineRule="auto"/>
              <w:jc w:val="both"/>
              <w:rPr>
                <w:rFonts w:ascii="Times New Roman" w:eastAsia="Times New Roman" w:hAnsi="Times New Roman" w:cs="Times New Roman"/>
                <w:color w:val="FF0000"/>
                <w:sz w:val="28"/>
                <w:szCs w:val="28"/>
                <w:lang w:eastAsia="ar-SA"/>
              </w:rPr>
            </w:pPr>
            <w:r w:rsidRPr="00A2356A">
              <w:rPr>
                <w:rFonts w:ascii="Times New Roman" w:eastAsia="Times New Roman" w:hAnsi="Times New Roman" w:cs="Times New Roman"/>
                <w:color w:val="FF0000"/>
                <w:sz w:val="28"/>
                <w:szCs w:val="28"/>
                <w:lang w:eastAsia="ar-SA"/>
              </w:rPr>
              <w:t>2023 год -    950,0 тыс рублей</w:t>
            </w:r>
          </w:p>
          <w:p w:rsidR="00A2356A" w:rsidRPr="00A2356A" w:rsidRDefault="00A2356A" w:rsidP="00A2356A">
            <w:pPr>
              <w:suppressAutoHyphens/>
              <w:spacing w:after="0" w:line="240" w:lineRule="auto"/>
              <w:jc w:val="both"/>
              <w:rPr>
                <w:rFonts w:ascii="Times New Roman" w:eastAsia="Times New Roman" w:hAnsi="Times New Roman" w:cs="Times New Roman"/>
                <w:color w:val="FF0000"/>
                <w:sz w:val="28"/>
                <w:szCs w:val="28"/>
                <w:lang w:eastAsia="ar-SA"/>
              </w:rPr>
            </w:pPr>
            <w:r w:rsidRPr="00A2356A">
              <w:rPr>
                <w:rFonts w:ascii="Times New Roman" w:eastAsia="Times New Roman" w:hAnsi="Times New Roman" w:cs="Times New Roman"/>
                <w:color w:val="FF0000"/>
                <w:sz w:val="28"/>
                <w:szCs w:val="28"/>
                <w:lang w:eastAsia="ar-SA"/>
              </w:rPr>
              <w:t>2024 год -    100,0 тыс. рублей</w:t>
            </w:r>
          </w:p>
          <w:p w:rsidR="00A2356A" w:rsidRPr="00A2356A" w:rsidRDefault="00A2356A" w:rsidP="00A2356A">
            <w:pPr>
              <w:suppressAutoHyphens/>
              <w:spacing w:after="0" w:line="240" w:lineRule="auto"/>
              <w:jc w:val="both"/>
              <w:rPr>
                <w:rFonts w:ascii="Times New Roman" w:eastAsia="Times New Roman" w:hAnsi="Times New Roman" w:cs="Times New Roman"/>
                <w:color w:val="FF0000"/>
                <w:sz w:val="28"/>
                <w:szCs w:val="28"/>
                <w:lang w:eastAsia="ar-SA"/>
              </w:rPr>
            </w:pPr>
            <w:r w:rsidRPr="00A2356A">
              <w:rPr>
                <w:rFonts w:ascii="Times New Roman" w:eastAsia="Times New Roman" w:hAnsi="Times New Roman" w:cs="Times New Roman"/>
                <w:color w:val="FF0000"/>
                <w:sz w:val="28"/>
                <w:szCs w:val="28"/>
                <w:lang w:eastAsia="ar-SA"/>
              </w:rPr>
              <w:t>2025 год-     0,0 тыс. рублей</w:t>
            </w:r>
          </w:p>
          <w:p w:rsidR="00A2356A" w:rsidRPr="00A2356A" w:rsidRDefault="00A2356A" w:rsidP="00A235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56A">
              <w:rPr>
                <w:rFonts w:ascii="Times New Roman" w:eastAsia="Times New Roman" w:hAnsi="Times New Roman" w:cs="Times New Roman"/>
                <w:sz w:val="28"/>
                <w:szCs w:val="28"/>
                <w:lang w:eastAsia="ru-RU"/>
              </w:rPr>
              <w:t>Объемы и источники финансирования будут ежегодно корректироваться с учетом имеющихся возможностей бюджетов указанных уровней.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ru-RU"/>
              </w:rPr>
            </w:pPr>
            <w:r w:rsidRPr="00A2356A">
              <w:rPr>
                <w:rFonts w:ascii="Times New Roman" w:eastAsia="Times New Roman" w:hAnsi="Times New Roman" w:cs="Times New Roman"/>
                <w:sz w:val="28"/>
                <w:szCs w:val="28"/>
                <w:lang w:eastAsia="ru-RU"/>
              </w:rPr>
              <w:t xml:space="preserve">   Предложения  по финансированию муниципальной программы за счет средств бюджетов всех уровней носят предельный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ru-RU"/>
              </w:rPr>
            </w:pPr>
            <w:r w:rsidRPr="00A2356A">
              <w:rPr>
                <w:rFonts w:ascii="Times New Roman" w:eastAsia="Times New Roman" w:hAnsi="Times New Roman" w:cs="Times New Roman"/>
                <w:sz w:val="28"/>
                <w:szCs w:val="28"/>
                <w:lang w:eastAsia="ru-RU"/>
              </w:rPr>
              <w:t>( прогнозный) и ежегодно подлежат уточнению в установленном порядке при формировании  проектов бюджетов на очередной год и плановый период.</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tc>
      </w:tr>
      <w:tr w:rsidR="00A2356A" w:rsidRPr="00A2356A" w:rsidTr="00AF0164">
        <w:tc>
          <w:tcPr>
            <w:tcW w:w="243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Контроль за</w:t>
            </w:r>
            <w:r w:rsidRPr="00A2356A">
              <w:rPr>
                <w:rFonts w:ascii="Times New Roman" w:eastAsia="Times New Roman" w:hAnsi="Times New Roman" w:cs="Times New Roman"/>
                <w:sz w:val="24"/>
                <w:szCs w:val="24"/>
                <w:lang w:eastAsia="ar-SA"/>
              </w:rPr>
              <w:br/>
              <w:t>реализацией</w:t>
            </w:r>
            <w:r w:rsidRPr="00A2356A">
              <w:rPr>
                <w:rFonts w:ascii="Times New Roman" w:eastAsia="Times New Roman" w:hAnsi="Times New Roman" w:cs="Times New Roman"/>
                <w:sz w:val="24"/>
                <w:szCs w:val="24"/>
                <w:lang w:eastAsia="ar-SA"/>
              </w:rPr>
              <w:br/>
              <w:t>Программы</w:t>
            </w:r>
          </w:p>
        </w:tc>
        <w:tc>
          <w:tcPr>
            <w:tcW w:w="7570"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Администрация Старочамзинского сельского поселения</w:t>
            </w:r>
          </w:p>
        </w:tc>
      </w:tr>
    </w:tbl>
    <w:p w:rsidR="00A2356A" w:rsidRPr="00A2356A" w:rsidRDefault="00A2356A" w:rsidP="00A2356A">
      <w:pPr>
        <w:suppressAutoHyphens/>
        <w:spacing w:before="280" w:after="28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Введение</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деятельном участие в  ее  решение  населения.</w:t>
      </w:r>
    </w:p>
    <w:p w:rsidR="00A2356A" w:rsidRPr="00A2356A" w:rsidRDefault="00A2356A" w:rsidP="00A2356A">
      <w:pPr>
        <w:numPr>
          <w:ilvl w:val="0"/>
          <w:numId w:val="1"/>
        </w:num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b/>
          <w:bCs/>
          <w:sz w:val="24"/>
          <w:szCs w:val="24"/>
          <w:lang w:eastAsia="ar-SA"/>
        </w:rPr>
        <w:t>1. Содержание проблемы и обоснование необходимости ее решения</w:t>
      </w:r>
      <w:r w:rsidRPr="00A2356A">
        <w:rPr>
          <w:rFonts w:ascii="Times New Roman" w:eastAsia="Times New Roman" w:hAnsi="Times New Roman" w:cs="Times New Roman"/>
          <w:sz w:val="24"/>
          <w:szCs w:val="24"/>
          <w:lang w:eastAsia="ar-SA"/>
        </w:rPr>
        <w:t xml:space="preserve"> </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Анализ сложившейся ситуации показал, что для нормального функционирования сельского поселения имеет большое значение инженерное благоустройство его территорий.</w:t>
      </w:r>
      <w:r w:rsidRPr="00A2356A">
        <w:rPr>
          <w:rFonts w:ascii="Times New Roman" w:eastAsia="Times New Roman" w:hAnsi="Times New Roman" w:cs="Times New Roman"/>
          <w:sz w:val="24"/>
          <w:szCs w:val="24"/>
          <w:lang w:eastAsia="ar-SA"/>
        </w:rPr>
        <w:br/>
        <w:t>Инженерное благоустройство территорий включает в себя такие вопросы, как устройство внешнего освещения, озеленения, обустройство детских, спортивных и хозяйственных площадок, площадок для мусорных контейнеров.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lastRenderedPageBreak/>
        <w:t>Проблема  благоустройства сельского поселения является одной из насущных, требующая каждодневного внимания и эффективного решения.</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Зеленое хозяйство поселения представлено деревьями, кустарниками, требующих ухода, формовочной обрезки, уборки.</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 протяжении ряда лет в достаточной мере не производились работы по озеленению территории поселения, кронированию и валке сухостойных деревьев. Все это отрицательно сказывается на ее привлекательности.</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 настоящий момент на территории сельского поселения не имеются  детские площадки, что не соответствует реальной потребности.</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Оборудование детских площадок должно создать для детей мир воображения, развивать умственные, физические способности детей.</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Для населения среднего и старшего возраста зоны отдыха должны создавать атмосферу покоя, душевного комфорта.</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Дороги сельского поселения – это грунтовые дороги и дороги с твердым покрытием.</w:t>
      </w:r>
    </w:p>
    <w:p w:rsidR="00A2356A" w:rsidRPr="00A2356A" w:rsidRDefault="00A2356A" w:rsidP="00A2356A">
      <w:pPr>
        <w:suppressAutoHyphens/>
        <w:spacing w:before="280" w:after="28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2. Цель Программы</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Задачей    Программы   является   исполнение  в  2014-2017  и на период до 2026 года   предложений (наказов)  избирателей  по вопросам благоустройства, дорожного хозяйства  и  укреплению  материально-технической  базы  жилищно-коммунального хозяйства, физической  культуры,     повышение  уровня  внешнего  благоустройства  территории  населенных пунктов, их чистоты, решение  экологических и санитарных проблем.</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Очевидной проблемой сельского поселения   на протяжении  последних лет  является  состояние дорог. Основные  причины –  рост  числа  машин  и хроническая  нехватка  средств  на ремонт .</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Целями и задачами Программы являются:</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формирование среды, благоприятной для проживания населения;</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повышение уровня благоустройства территорий, улучшение подходов и подъездов к жилым домам;</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восстановление и реконструкция дорожного покрытия, подсыпка песком, щебнем;</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формирование во дворе культурно-досуговой и воспитательной среды для молодежи;</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создание новых и обустройство существующих хозяйственных, детских, спортивных площадок малыми архитектурными формами.</w:t>
      </w:r>
    </w:p>
    <w:p w:rsidR="00A2356A" w:rsidRPr="00A2356A" w:rsidRDefault="00A2356A" w:rsidP="00A2356A">
      <w:pPr>
        <w:suppressAutoHyphens/>
        <w:spacing w:before="280" w:after="28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3. Мероприятия,  предусмотренные Программой</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lastRenderedPageBreak/>
        <w:t>3.1. Для обеспечения Программы благоустройства территории предлагается провести следующие работы:</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установить детские площадки;</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произвести удаление сухостойных, больных и аварийных деревьев;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содержание уличного освещения;</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завоз песка для песочниц и спортивных площадок;</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проведение мероприятий по посадке и уходу за зелеными насаждениями, обрезке деревьев и кустарников;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привлечение населения к мероприятиям по благоустройству дворовых территорий.</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Санитарная вырубка зеленых насаждений должна проводиться при получении в установленном порядке разрешений на ее проведение</w:t>
      </w:r>
    </w:p>
    <w:p w:rsidR="00A2356A" w:rsidRPr="00A2356A" w:rsidRDefault="00A2356A" w:rsidP="00A2356A">
      <w:pPr>
        <w:suppressAutoHyphens/>
        <w:spacing w:before="280" w:after="28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4. Адресный  перечень</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Адресный  перечень настоящей  целевой  программы  приведен  в  приложении № 1.</w:t>
      </w:r>
    </w:p>
    <w:p w:rsidR="00A2356A" w:rsidRPr="00A2356A" w:rsidRDefault="00A2356A" w:rsidP="00A2356A">
      <w:pPr>
        <w:suppressAutoHyphens/>
        <w:spacing w:before="280" w:after="28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5.   Ожидаемые  результаты  Программы</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Программой предусматривается исполнение в 2014 - 2026 года предложений (наказов) избирателей Старочамзинского сельского поселения по вопросам благоустройства, дорожного хозяйства и укреплению материально-технической базы жилищно-коммунального хозяйства, физической  культуры  реализация комплекса мероприятий,  обеспечивающих  надлежащее состояние населенных пунктов сельского поселения.</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Результатом реализации программы станет  повышение  уровня  благоустройства территории. Она позволит предупредить аварийные ситуации угрожающие жизнедеятельности человека, движению транспорта; улучшит экологическое состояние населенных пунктов.</w:t>
      </w:r>
    </w:p>
    <w:p w:rsidR="00A2356A" w:rsidRPr="00A2356A" w:rsidRDefault="00A2356A" w:rsidP="00A2356A">
      <w:pPr>
        <w:numPr>
          <w:ilvl w:val="0"/>
          <w:numId w:val="2"/>
        </w:num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b/>
          <w:bCs/>
          <w:sz w:val="24"/>
          <w:szCs w:val="24"/>
          <w:lang w:eastAsia="ar-SA"/>
        </w:rPr>
        <w:t>6. Сроки  и этапы  реализации  программы</w:t>
      </w:r>
      <w:r w:rsidRPr="00A2356A">
        <w:rPr>
          <w:rFonts w:ascii="Times New Roman" w:eastAsia="Times New Roman" w:hAnsi="Times New Roman" w:cs="Times New Roman"/>
          <w:sz w:val="24"/>
          <w:szCs w:val="24"/>
          <w:lang w:eastAsia="ar-SA"/>
        </w:rPr>
        <w:t xml:space="preserve"> </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Срок  выполнения  Программы  рассчитан  на 2014 -2026 годы .</w:t>
      </w:r>
    </w:p>
    <w:p w:rsidR="00A2356A" w:rsidRPr="00A2356A" w:rsidRDefault="00A2356A" w:rsidP="00A2356A">
      <w:pPr>
        <w:numPr>
          <w:ilvl w:val="0"/>
          <w:numId w:val="3"/>
        </w:num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b/>
          <w:bCs/>
          <w:sz w:val="24"/>
          <w:szCs w:val="24"/>
          <w:lang w:eastAsia="ar-SA"/>
        </w:rPr>
        <w:t>7. Ресурсное обеспечение муниципальной целевой программы</w:t>
      </w:r>
      <w:r w:rsidRPr="00A2356A">
        <w:rPr>
          <w:rFonts w:ascii="Times New Roman" w:eastAsia="Times New Roman" w:hAnsi="Times New Roman" w:cs="Times New Roman"/>
          <w:sz w:val="24"/>
          <w:szCs w:val="24"/>
          <w:lang w:eastAsia="ar-SA"/>
        </w:rPr>
        <w:t xml:space="preserve"> </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Ресурсное обеспечение программы осуществляется за счет различных источников финансирования. Первый источник –финансирование за счет местного бюджета. Второй источник финансирования – инвестиции частных предпринимателей. Третий источник финансирования – целевые средства.</w:t>
      </w:r>
    </w:p>
    <w:p w:rsidR="00A2356A" w:rsidRPr="00A2356A" w:rsidRDefault="00A2356A" w:rsidP="00A2356A">
      <w:pPr>
        <w:suppressAutoHyphens/>
        <w:spacing w:before="280" w:after="28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8. Организация  управления  программой  и контроль за ходом ее реализации</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Система организации контроля за исполнением Программы:</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lastRenderedPageBreak/>
        <w:t>1. Администрация Старочамзинского сельского поселения осуществляют распределение бюджетных ассигнований по видам работ и общий контроль за ходом реализации Программы и финансовым исполнением.</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 Контроль за целевым использованием средств Программы осуществляется в соответствии с действующим законодательством и носит постоянный характер.</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  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w:t>
      </w:r>
    </w:p>
    <w:p w:rsidR="00A2356A" w:rsidRPr="00A2356A" w:rsidRDefault="00A2356A" w:rsidP="00A2356A">
      <w:pPr>
        <w:suppressAutoHyphens/>
        <w:spacing w:before="280" w:after="28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9.Оценка эффективности социально-экономических последствий от реализации Программы</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Настоящая  Программа  позволит  повысить  уровень   благоустройства  территорий          Старочамзинского сельского поселения, а значит  повысить  уровень комфорта  проживания  населения.</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Приложение № 1</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ПЕРЕЧЕНЬ</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ОБЩИХ МЕРОПРИЯТИЙ В ОБЛАСТИ БЛАГОУСТРОЙСТВА</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Таблица 1</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2014 год</w:t>
      </w:r>
    </w:p>
    <w:tbl>
      <w:tblPr>
        <w:tblW w:w="0" w:type="auto"/>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55,0</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55,0</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Организация и содержание мест захоронения</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Уборка кладбищ</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 xml:space="preserve">   2.0</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4.</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Прочие мероприятия по благоустройству</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Озеленение поселения </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Ликвидация стихийных свалок</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Удаление сухостойных деревьев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Установка урн</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Строительство и ремонт тротуаров</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Строительство штакетных заборов</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Шт. </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Шт.</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1 </w:t>
            </w: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 xml:space="preserve">  10.0</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Проведение субботников с привлечением организаций  </w:t>
            </w: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0"/>
                <w:szCs w:val="20"/>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 xml:space="preserve">  67.0</w:t>
            </w:r>
          </w:p>
        </w:tc>
      </w:tr>
    </w:tbl>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Таблица 2</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2015 год</w:t>
      </w:r>
    </w:p>
    <w:tbl>
      <w:tblPr>
        <w:tblW w:w="0" w:type="auto"/>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 xml:space="preserve">   36.0</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Организация и содержание мест захоронения</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Ремонт </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ограждения кладбищ</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Пог. 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200</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4.</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Прочие мероприятия по благоустройству</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Озеленение поселения</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Устройство детских площадок  (с.Старое Чамзино)</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Ликвидация стихийных свалок</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Удаление сухостойных деревьев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Установка урн</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Строительство и ремонт тротуаров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Строительство штакетных заборов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Снос ветхих строений</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Шт. </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1 </w:t>
            </w: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 xml:space="preserve">  10.0</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Проведение субботников </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0"/>
                <w:szCs w:val="20"/>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 xml:space="preserve">    46,0</w:t>
            </w:r>
          </w:p>
        </w:tc>
      </w:tr>
    </w:tbl>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Таблица 3</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2016 год</w:t>
      </w:r>
    </w:p>
    <w:tbl>
      <w:tblPr>
        <w:tblW w:w="0" w:type="auto"/>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70,0</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70,0</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28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Организация и содержание мест захоронения</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Ограждение и уборка кладбищ</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Пог. 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200,0</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10,0</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10,0</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4.</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Прочие мероприятия по благоустройству</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Озеленение поселения </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Устройство детской площадки  (с.Старое Чамзино</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Ликвидация стихийных свалок</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Удаление сухостойных деревьев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Установка урн</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Строительство и ремонт тротуаров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Строительство штакетных заборов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Снос ветхих строений</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Шт. </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Шт.</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1 </w:t>
            </w: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 xml:space="preserve"> </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15.0</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Проведение субботников </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0"/>
                <w:szCs w:val="20"/>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95,0</w:t>
            </w:r>
          </w:p>
        </w:tc>
      </w:tr>
    </w:tbl>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Таблица 4</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2017 год</w:t>
      </w:r>
    </w:p>
    <w:tbl>
      <w:tblPr>
        <w:tblW w:w="0" w:type="auto"/>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60,7</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60,7</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28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Организация и содержание мест захоронения</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Ограждение кладбищ</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Пог.м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4.</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Прочие мероприятия по благоустройству</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Озеленение поселения </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Ликвидация стихийных свалок</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Удаление сухостойных деревьев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Установка урн</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Строительство и ремонт тротуаров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Строительство штакетных заборов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Снос ветхих строений</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Шт. </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Шт.</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1 </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9,0</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9,0</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Проведение субботников </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69,7</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69,7</w:t>
            </w:r>
          </w:p>
        </w:tc>
      </w:tr>
    </w:tbl>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pacing w:after="0" w:line="240" w:lineRule="auto"/>
        <w:jc w:val="both"/>
        <w:rPr>
          <w:rFonts w:ascii="Times New Roman" w:eastAsia="Times New Roman" w:hAnsi="Times New Roman" w:cs="Times New Roman"/>
          <w:sz w:val="28"/>
          <w:szCs w:val="28"/>
          <w:lang w:eastAsia="ru-RU"/>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 </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Таблица 5</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2018 год</w:t>
      </w:r>
    </w:p>
    <w:tbl>
      <w:tblPr>
        <w:tblW w:w="9445" w:type="dxa"/>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57,2</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57,2</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Организация и содержание мест захоронения</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Ограждение кладбищ</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Пог.м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100,0</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 xml:space="preserve"> </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Прочие мероприятия по благоустройству</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Озеленение поселения </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Ликвидация стихийных свалок</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Удаление сухостойных деревьев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Установка урн</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Строительство и ремонт тротуаров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Строительство штакетных заборов</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Снос ветхих строений</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Шт. </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1 </w:t>
            </w: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w:t>
            </w: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4.4</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 xml:space="preserve"> </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4,4</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4</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Проведение субботников </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61,6</w:t>
            </w:r>
          </w:p>
        </w:tc>
      </w:tr>
    </w:tbl>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Таблица 6</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2019 год</w:t>
      </w:r>
    </w:p>
    <w:tbl>
      <w:tblPr>
        <w:tblW w:w="9445" w:type="dxa"/>
        <w:tblInd w:w="2" w:type="dxa"/>
        <w:tblLayout w:type="fixed"/>
        <w:tblCellMar>
          <w:left w:w="0" w:type="dxa"/>
          <w:right w:w="0" w:type="dxa"/>
        </w:tblCellMar>
        <w:tblLook w:val="00A0" w:firstRow="1" w:lastRow="0" w:firstColumn="1" w:lastColumn="0" w:noHBand="0" w:noVBand="0"/>
      </w:tblPr>
      <w:tblGrid>
        <w:gridCol w:w="515"/>
        <w:gridCol w:w="2551"/>
        <w:gridCol w:w="2520"/>
        <w:gridCol w:w="843"/>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55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520"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43"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55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520"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tc>
        <w:tc>
          <w:tcPr>
            <w:tcW w:w="843"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76,6</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47,8</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55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520"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43"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47,8</w:t>
            </w:r>
          </w:p>
        </w:tc>
      </w:tr>
    </w:tbl>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 </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lastRenderedPageBreak/>
        <w:t>Таблица 7</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2020 год</w:t>
      </w:r>
    </w:p>
    <w:tbl>
      <w:tblPr>
        <w:tblW w:w="9445" w:type="dxa"/>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91,1</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91,1</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91,1</w:t>
            </w:r>
          </w:p>
        </w:tc>
      </w:tr>
    </w:tbl>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 </w:t>
      </w: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lastRenderedPageBreak/>
        <w:t>Таблица 8</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2021 год</w:t>
      </w:r>
    </w:p>
    <w:tbl>
      <w:tblPr>
        <w:tblW w:w="9445" w:type="dxa"/>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color w:val="FF0000"/>
                <w:sz w:val="24"/>
                <w:szCs w:val="24"/>
                <w:lang w:eastAsia="ar-SA"/>
              </w:rPr>
            </w:pPr>
            <w:r w:rsidRPr="00A2356A">
              <w:rPr>
                <w:rFonts w:ascii="Times New Roman" w:eastAsia="Times New Roman" w:hAnsi="Times New Roman" w:cs="Times New Roman"/>
                <w:color w:val="FF0000"/>
                <w:sz w:val="24"/>
                <w:szCs w:val="24"/>
                <w:lang w:eastAsia="ar-SA"/>
              </w:rPr>
              <w:t>247,7</w:t>
            </w:r>
          </w:p>
          <w:p w:rsidR="00A2356A" w:rsidRPr="00A2356A" w:rsidRDefault="00A2356A" w:rsidP="00A2356A">
            <w:pPr>
              <w:suppressAutoHyphens/>
              <w:spacing w:before="280" w:after="0" w:line="240" w:lineRule="auto"/>
              <w:jc w:val="both"/>
              <w:rPr>
                <w:rFonts w:ascii="Times New Roman" w:eastAsia="Times New Roman" w:hAnsi="Times New Roman" w:cs="Times New Roman"/>
                <w:color w:val="FF0000"/>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color w:val="FF0000"/>
                <w:sz w:val="20"/>
                <w:szCs w:val="20"/>
                <w:lang w:eastAsia="ar-SA"/>
              </w:rPr>
            </w:pPr>
            <w:r w:rsidRPr="00A2356A">
              <w:rPr>
                <w:rFonts w:ascii="Times New Roman" w:eastAsia="Times New Roman" w:hAnsi="Times New Roman" w:cs="Times New Roman"/>
                <w:b/>
                <w:bCs/>
                <w:color w:val="FF0000"/>
                <w:sz w:val="20"/>
                <w:szCs w:val="20"/>
                <w:lang w:eastAsia="ar-SA"/>
              </w:rPr>
              <w:t>247,7</w:t>
            </w:r>
          </w:p>
        </w:tc>
      </w:tr>
      <w:tr w:rsidR="00A2356A" w:rsidRPr="00A2356A" w:rsidTr="00AF0164">
        <w:trPr>
          <w:trHeight w:val="780"/>
        </w:trPr>
        <w:tc>
          <w:tcPr>
            <w:tcW w:w="515"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2136"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Благоустройство кладбища с. Спасское</w:t>
            </w:r>
          </w:p>
        </w:tc>
        <w:tc>
          <w:tcPr>
            <w:tcW w:w="2771"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color w:val="FF0000"/>
                <w:sz w:val="24"/>
                <w:szCs w:val="24"/>
                <w:lang w:eastAsia="ar-SA"/>
              </w:rPr>
            </w:pPr>
            <w:r w:rsidRPr="00A2356A">
              <w:rPr>
                <w:rFonts w:ascii="Times New Roman" w:eastAsia="Times New Roman" w:hAnsi="Times New Roman" w:cs="Times New Roman"/>
                <w:color w:val="FF0000"/>
                <w:sz w:val="24"/>
                <w:szCs w:val="24"/>
                <w:lang w:eastAsia="ar-SA"/>
              </w:rPr>
              <w:t>285,6</w:t>
            </w:r>
          </w:p>
        </w:tc>
        <w:tc>
          <w:tcPr>
            <w:tcW w:w="1101" w:type="dxa"/>
            <w:tcBorders>
              <w:top w:val="double" w:sz="2" w:space="0" w:color="808080"/>
              <w:left w:val="double" w:sz="2" w:space="0" w:color="808080"/>
              <w:bottom w:val="single" w:sz="4" w:space="0" w:color="auto"/>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color w:val="FF0000"/>
                <w:sz w:val="20"/>
                <w:szCs w:val="20"/>
                <w:lang w:eastAsia="ar-SA"/>
              </w:rPr>
            </w:pPr>
            <w:r w:rsidRPr="00A2356A">
              <w:rPr>
                <w:rFonts w:ascii="Times New Roman" w:eastAsia="Times New Roman" w:hAnsi="Times New Roman" w:cs="Times New Roman"/>
                <w:color w:val="FF0000"/>
                <w:sz w:val="20"/>
                <w:szCs w:val="20"/>
                <w:lang w:eastAsia="ar-SA"/>
              </w:rPr>
              <w:t>285,6</w:t>
            </w:r>
          </w:p>
        </w:tc>
      </w:tr>
      <w:tr w:rsidR="00A2356A" w:rsidRPr="00A2356A" w:rsidTr="00AF0164">
        <w:trPr>
          <w:trHeight w:val="760"/>
        </w:trPr>
        <w:tc>
          <w:tcPr>
            <w:tcW w:w="515" w:type="dxa"/>
            <w:tcBorders>
              <w:top w:val="single" w:sz="4" w:space="0" w:color="auto"/>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2136" w:type="dxa"/>
            <w:tcBorders>
              <w:top w:val="single" w:sz="4" w:space="0" w:color="auto"/>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Благойстройство территории(опашка)</w:t>
            </w:r>
          </w:p>
        </w:tc>
        <w:tc>
          <w:tcPr>
            <w:tcW w:w="2771" w:type="dxa"/>
            <w:tcBorders>
              <w:top w:val="single" w:sz="4" w:space="0" w:color="auto"/>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single" w:sz="4" w:space="0" w:color="auto"/>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single" w:sz="4" w:space="0" w:color="auto"/>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single" w:sz="4" w:space="0" w:color="auto"/>
              <w:left w:val="double" w:sz="2" w:space="0" w:color="808080"/>
              <w:bottom w:val="single" w:sz="4" w:space="0" w:color="auto"/>
              <w:right w:val="nil"/>
            </w:tcBorders>
          </w:tcPr>
          <w:p w:rsidR="00A2356A" w:rsidRPr="00A2356A" w:rsidRDefault="00A2356A" w:rsidP="00A2356A">
            <w:pPr>
              <w:suppressAutoHyphens/>
              <w:snapToGrid w:val="0"/>
              <w:spacing w:before="280" w:after="280" w:line="240" w:lineRule="auto"/>
              <w:jc w:val="both"/>
              <w:rPr>
                <w:rFonts w:ascii="Times New Roman" w:eastAsia="Times New Roman" w:hAnsi="Times New Roman" w:cs="Times New Roman"/>
                <w:color w:val="FF0000"/>
                <w:sz w:val="24"/>
                <w:szCs w:val="24"/>
                <w:lang w:eastAsia="ar-SA"/>
              </w:rPr>
            </w:pPr>
            <w:r w:rsidRPr="00A2356A">
              <w:rPr>
                <w:rFonts w:ascii="Times New Roman" w:eastAsia="Times New Roman" w:hAnsi="Times New Roman" w:cs="Times New Roman"/>
                <w:color w:val="FF0000"/>
                <w:sz w:val="24"/>
                <w:szCs w:val="24"/>
                <w:lang w:eastAsia="ar-SA"/>
              </w:rPr>
              <w:t>24,4</w:t>
            </w:r>
          </w:p>
        </w:tc>
        <w:tc>
          <w:tcPr>
            <w:tcW w:w="1101" w:type="dxa"/>
            <w:tcBorders>
              <w:top w:val="single" w:sz="4" w:space="0" w:color="auto"/>
              <w:left w:val="double" w:sz="2" w:space="0" w:color="808080"/>
              <w:bottom w:val="single" w:sz="4" w:space="0" w:color="auto"/>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color w:val="FF0000"/>
                <w:sz w:val="20"/>
                <w:szCs w:val="20"/>
                <w:lang w:eastAsia="ar-SA"/>
              </w:rPr>
            </w:pPr>
            <w:r w:rsidRPr="00A2356A">
              <w:rPr>
                <w:rFonts w:ascii="Times New Roman" w:eastAsia="Times New Roman" w:hAnsi="Times New Roman" w:cs="Times New Roman"/>
                <w:color w:val="FF0000"/>
                <w:sz w:val="20"/>
                <w:szCs w:val="20"/>
                <w:lang w:eastAsia="ar-SA"/>
              </w:rPr>
              <w:t>24,4</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color w:val="FF0000"/>
                <w:sz w:val="20"/>
                <w:szCs w:val="20"/>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color w:val="FF0000"/>
                <w:sz w:val="20"/>
                <w:szCs w:val="20"/>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color w:val="FF0000"/>
                <w:sz w:val="20"/>
                <w:szCs w:val="20"/>
                <w:lang w:eastAsia="ar-SA"/>
              </w:rPr>
            </w:pPr>
          </w:p>
        </w:tc>
      </w:tr>
      <w:tr w:rsidR="00A2356A" w:rsidRPr="00A2356A" w:rsidTr="00AF0164">
        <w:trPr>
          <w:trHeight w:val="600"/>
        </w:trPr>
        <w:tc>
          <w:tcPr>
            <w:tcW w:w="515"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4</w:t>
            </w:r>
          </w:p>
        </w:tc>
        <w:tc>
          <w:tcPr>
            <w:tcW w:w="2136"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Средства самообложения граждан (благоустройство мест захоронения)</w:t>
            </w:r>
          </w:p>
        </w:tc>
        <w:tc>
          <w:tcPr>
            <w:tcW w:w="2771"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before="280" w:after="280" w:line="240" w:lineRule="auto"/>
              <w:jc w:val="both"/>
              <w:rPr>
                <w:rFonts w:ascii="Times New Roman" w:eastAsia="Times New Roman" w:hAnsi="Times New Roman" w:cs="Times New Roman"/>
                <w:color w:val="FF0000"/>
                <w:sz w:val="24"/>
                <w:szCs w:val="24"/>
                <w:lang w:eastAsia="ar-SA"/>
              </w:rPr>
            </w:pPr>
            <w:r w:rsidRPr="00A2356A">
              <w:rPr>
                <w:rFonts w:ascii="Times New Roman" w:eastAsia="Times New Roman" w:hAnsi="Times New Roman" w:cs="Times New Roman"/>
                <w:color w:val="FF0000"/>
                <w:sz w:val="24"/>
                <w:szCs w:val="24"/>
                <w:lang w:eastAsia="ar-SA"/>
              </w:rPr>
              <w:t>90,6</w:t>
            </w:r>
          </w:p>
        </w:tc>
        <w:tc>
          <w:tcPr>
            <w:tcW w:w="1101" w:type="dxa"/>
            <w:tcBorders>
              <w:top w:val="single" w:sz="4" w:space="0" w:color="auto"/>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color w:val="FF0000"/>
                <w:sz w:val="20"/>
                <w:szCs w:val="20"/>
                <w:lang w:eastAsia="ar-SA"/>
              </w:rPr>
            </w:pPr>
          </w:p>
          <w:p w:rsidR="00A2356A" w:rsidRPr="00A2356A" w:rsidRDefault="00A2356A" w:rsidP="00A2356A">
            <w:pPr>
              <w:suppressAutoHyphens/>
              <w:snapToGrid w:val="0"/>
              <w:spacing w:before="280" w:after="280" w:line="240" w:lineRule="auto"/>
              <w:jc w:val="both"/>
              <w:rPr>
                <w:rFonts w:ascii="Times New Roman" w:eastAsia="Times New Roman" w:hAnsi="Times New Roman" w:cs="Times New Roman"/>
                <w:color w:val="FF0000"/>
                <w:sz w:val="20"/>
                <w:szCs w:val="20"/>
                <w:lang w:eastAsia="ar-SA"/>
              </w:rPr>
            </w:pPr>
            <w:r w:rsidRPr="00A2356A">
              <w:rPr>
                <w:rFonts w:ascii="Times New Roman" w:eastAsia="Times New Roman" w:hAnsi="Times New Roman" w:cs="Times New Roman"/>
                <w:color w:val="FF0000"/>
                <w:sz w:val="20"/>
                <w:szCs w:val="20"/>
                <w:lang w:eastAsia="ar-SA"/>
              </w:rPr>
              <w:t>90,6</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color w:val="FF0000"/>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color w:val="FF0000"/>
                <w:sz w:val="24"/>
                <w:szCs w:val="24"/>
                <w:lang w:eastAsia="ar-SA"/>
              </w:rPr>
            </w:pPr>
            <w:r w:rsidRPr="00A2356A">
              <w:rPr>
                <w:rFonts w:ascii="Times New Roman" w:eastAsia="Times New Roman" w:hAnsi="Times New Roman" w:cs="Times New Roman"/>
                <w:b/>
                <w:bCs/>
                <w:color w:val="FF0000"/>
                <w:sz w:val="24"/>
                <w:szCs w:val="24"/>
                <w:lang w:eastAsia="ar-SA"/>
              </w:rPr>
              <w:t>648,3</w:t>
            </w:r>
          </w:p>
        </w:tc>
      </w:tr>
    </w:tbl>
    <w:p w:rsidR="00A2356A" w:rsidRPr="00A2356A" w:rsidRDefault="00A2356A" w:rsidP="00A2356A">
      <w:pPr>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Таблица 9</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2022 год</w:t>
      </w:r>
    </w:p>
    <w:tbl>
      <w:tblPr>
        <w:tblW w:w="9445" w:type="dxa"/>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234,1</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0"/>
                <w:szCs w:val="20"/>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0"/>
                <w:szCs w:val="20"/>
                <w:lang w:eastAsia="ar-SA"/>
              </w:rPr>
            </w:pPr>
            <w:r w:rsidRPr="00A2356A">
              <w:rPr>
                <w:rFonts w:ascii="Times New Roman" w:eastAsia="Times New Roman" w:hAnsi="Times New Roman" w:cs="Times New Roman"/>
                <w:b/>
                <w:bCs/>
                <w:sz w:val="20"/>
                <w:szCs w:val="20"/>
                <w:lang w:eastAsia="ar-SA"/>
              </w:rPr>
              <w:t>234,2</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Благоустройство кладбищ в с. Старое Чамзино и с. Атяшево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0"/>
                <w:szCs w:val="20"/>
                <w:lang w:eastAsia="ar-SA"/>
              </w:rPr>
            </w:pPr>
            <w:r w:rsidRPr="00A2356A">
              <w:rPr>
                <w:rFonts w:ascii="Times New Roman" w:eastAsia="Times New Roman" w:hAnsi="Times New Roman" w:cs="Times New Roman"/>
                <w:sz w:val="20"/>
                <w:szCs w:val="20"/>
                <w:lang w:eastAsia="ar-SA"/>
              </w:rPr>
              <w:t>687,4</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0"/>
                <w:szCs w:val="20"/>
                <w:lang w:eastAsia="ar-SA"/>
              </w:rPr>
            </w:pPr>
            <w:r w:rsidRPr="00A2356A">
              <w:rPr>
                <w:rFonts w:ascii="Times New Roman" w:eastAsia="Times New Roman" w:hAnsi="Times New Roman" w:cs="Times New Roman"/>
                <w:sz w:val="20"/>
                <w:szCs w:val="20"/>
                <w:lang w:eastAsia="ar-SA"/>
              </w:rPr>
              <w:t>687,4</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sz w:val="28"/>
                <w:szCs w:val="28"/>
                <w:lang w:eastAsia="ar-SA"/>
              </w:rPr>
              <w:t>878,4</w:t>
            </w:r>
          </w:p>
        </w:tc>
      </w:tr>
    </w:tbl>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Таблица 10</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2023 год</w:t>
      </w:r>
    </w:p>
    <w:tbl>
      <w:tblPr>
        <w:tblW w:w="9445" w:type="dxa"/>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rPr>
          <w:trHeight w:val="900"/>
        </w:trPr>
        <w:tc>
          <w:tcPr>
            <w:tcW w:w="515"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single" w:sz="4" w:space="0" w:color="auto"/>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200,0</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0"/>
                <w:szCs w:val="20"/>
                <w:lang w:eastAsia="ar-SA"/>
              </w:rPr>
            </w:pPr>
          </w:p>
        </w:tc>
        <w:tc>
          <w:tcPr>
            <w:tcW w:w="1101" w:type="dxa"/>
            <w:tcBorders>
              <w:top w:val="double" w:sz="2" w:space="0" w:color="808080"/>
              <w:left w:val="double" w:sz="2" w:space="0" w:color="808080"/>
              <w:bottom w:val="single" w:sz="4" w:space="0" w:color="auto"/>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0"/>
                <w:szCs w:val="20"/>
                <w:lang w:eastAsia="ar-SA"/>
              </w:rPr>
            </w:pPr>
            <w:r w:rsidRPr="00A2356A">
              <w:rPr>
                <w:rFonts w:ascii="Times New Roman" w:eastAsia="Times New Roman" w:hAnsi="Times New Roman" w:cs="Times New Roman"/>
                <w:b/>
                <w:bCs/>
                <w:sz w:val="20"/>
                <w:szCs w:val="20"/>
                <w:lang w:eastAsia="ar-SA"/>
              </w:rPr>
              <w:t>200,0</w:t>
            </w:r>
          </w:p>
        </w:tc>
      </w:tr>
      <w:tr w:rsidR="00A2356A" w:rsidRPr="00A2356A" w:rsidTr="00AF0164">
        <w:trPr>
          <w:trHeight w:val="1275"/>
        </w:trPr>
        <w:tc>
          <w:tcPr>
            <w:tcW w:w="515"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2136"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Благоустройство кладбищ в с. Арпжадеево  </w:t>
            </w:r>
          </w:p>
        </w:tc>
        <w:tc>
          <w:tcPr>
            <w:tcW w:w="2771"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single" w:sz="4" w:space="0" w:color="auto"/>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750.0</w:t>
            </w:r>
          </w:p>
        </w:tc>
        <w:tc>
          <w:tcPr>
            <w:tcW w:w="1101" w:type="dxa"/>
            <w:tcBorders>
              <w:top w:val="single" w:sz="4" w:space="0" w:color="auto"/>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0"/>
                <w:szCs w:val="20"/>
                <w:lang w:eastAsia="ar-SA"/>
              </w:rPr>
            </w:pPr>
            <w:r w:rsidRPr="00A2356A">
              <w:rPr>
                <w:rFonts w:ascii="Times New Roman" w:eastAsia="Times New Roman" w:hAnsi="Times New Roman" w:cs="Times New Roman"/>
                <w:b/>
                <w:bCs/>
                <w:sz w:val="20"/>
                <w:szCs w:val="20"/>
                <w:lang w:eastAsia="ar-SA"/>
              </w:rPr>
              <w:t>750,0</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950,0</w:t>
            </w:r>
          </w:p>
        </w:tc>
      </w:tr>
    </w:tbl>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both"/>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Таблица 11</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2024 год</w:t>
      </w:r>
    </w:p>
    <w:tbl>
      <w:tblPr>
        <w:tblW w:w="9445" w:type="dxa"/>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100.0</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0"/>
                <w:szCs w:val="20"/>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0"/>
                <w:szCs w:val="20"/>
                <w:lang w:eastAsia="ar-SA"/>
              </w:rPr>
            </w:pPr>
            <w:r w:rsidRPr="00A2356A">
              <w:rPr>
                <w:rFonts w:ascii="Times New Roman" w:eastAsia="Times New Roman" w:hAnsi="Times New Roman" w:cs="Times New Roman"/>
                <w:b/>
                <w:bCs/>
                <w:sz w:val="20"/>
                <w:szCs w:val="20"/>
                <w:lang w:eastAsia="ar-SA"/>
              </w:rPr>
              <w:t>100.0</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100,0</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100,0</w:t>
            </w:r>
          </w:p>
        </w:tc>
      </w:tr>
    </w:tbl>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Таблица 12</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2025 год</w:t>
      </w:r>
    </w:p>
    <w:tbl>
      <w:tblPr>
        <w:tblW w:w="9445" w:type="dxa"/>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0"/>
                <w:szCs w:val="20"/>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0"/>
                <w:szCs w:val="20"/>
                <w:lang w:eastAsia="ar-SA"/>
              </w:rPr>
            </w:pPr>
            <w:r w:rsidRPr="00A2356A">
              <w:rPr>
                <w:rFonts w:ascii="Times New Roman" w:eastAsia="Times New Roman" w:hAnsi="Times New Roman" w:cs="Times New Roman"/>
                <w:b/>
                <w:bCs/>
                <w:sz w:val="20"/>
                <w:szCs w:val="20"/>
                <w:lang w:eastAsia="ar-SA"/>
              </w:rPr>
              <w:t>0</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0</w:t>
            </w:r>
          </w:p>
        </w:tc>
      </w:tr>
    </w:tbl>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color w:val="FF0000"/>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Таблица 12</w:t>
      </w:r>
    </w:p>
    <w:p w:rsidR="00A2356A" w:rsidRPr="00A2356A" w:rsidRDefault="00A2356A" w:rsidP="00A2356A">
      <w:pPr>
        <w:suppressAutoHyphens/>
        <w:spacing w:before="280" w:after="28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2026 год</w:t>
      </w:r>
    </w:p>
    <w:tbl>
      <w:tblPr>
        <w:tblW w:w="9445" w:type="dxa"/>
        <w:tblInd w:w="2" w:type="dxa"/>
        <w:tblLayout w:type="fixed"/>
        <w:tblCellMar>
          <w:left w:w="0" w:type="dxa"/>
          <w:right w:w="0" w:type="dxa"/>
        </w:tblCellMar>
        <w:tblLook w:val="00A0" w:firstRow="1" w:lastRow="0" w:firstColumn="1" w:lastColumn="0" w:noHBand="0" w:noVBand="0"/>
      </w:tblPr>
      <w:tblGrid>
        <w:gridCol w:w="515"/>
        <w:gridCol w:w="2136"/>
        <w:gridCol w:w="2771"/>
        <w:gridCol w:w="1007"/>
        <w:gridCol w:w="874"/>
        <w:gridCol w:w="1041"/>
        <w:gridCol w:w="1101"/>
      </w:tblGrid>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Наименование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Объем работ</w:t>
            </w: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Сумма, тыс.руб.</w:t>
            </w: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Всего, тыс.руб.</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Содержание уличного освещения </w:t>
            </w: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p w:rsidR="00A2356A" w:rsidRPr="00A2356A" w:rsidRDefault="00A2356A" w:rsidP="00A2356A">
            <w:pPr>
              <w:suppressAutoHyphens/>
              <w:spacing w:before="280" w:after="0" w:line="240" w:lineRule="auto"/>
              <w:jc w:val="both"/>
              <w:rPr>
                <w:rFonts w:ascii="Times New Roman" w:eastAsia="Times New Roman" w:hAnsi="Times New Roman" w:cs="Times New Roman"/>
                <w:sz w:val="20"/>
                <w:szCs w:val="20"/>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0"/>
                <w:szCs w:val="20"/>
                <w:lang w:eastAsia="ar-SA"/>
              </w:rPr>
            </w:pPr>
            <w:r w:rsidRPr="00A2356A">
              <w:rPr>
                <w:rFonts w:ascii="Times New Roman" w:eastAsia="Times New Roman" w:hAnsi="Times New Roman" w:cs="Times New Roman"/>
                <w:b/>
                <w:bCs/>
                <w:sz w:val="20"/>
                <w:szCs w:val="20"/>
                <w:lang w:eastAsia="ar-SA"/>
              </w:rPr>
              <w:t>0</w:t>
            </w:r>
          </w:p>
        </w:tc>
      </w:tr>
      <w:tr w:rsidR="00A2356A" w:rsidRPr="00A2356A" w:rsidTr="00AF0164">
        <w:tc>
          <w:tcPr>
            <w:tcW w:w="515"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2136"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Итого</w:t>
            </w:r>
          </w:p>
        </w:tc>
        <w:tc>
          <w:tcPr>
            <w:tcW w:w="277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07"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874"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041" w:type="dxa"/>
            <w:tcBorders>
              <w:top w:val="double" w:sz="2" w:space="0" w:color="808080"/>
              <w:left w:val="double" w:sz="2" w:space="0" w:color="808080"/>
              <w:bottom w:val="double" w:sz="2" w:space="0" w:color="808080"/>
              <w:right w:val="nil"/>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sz w:val="24"/>
                <w:szCs w:val="24"/>
                <w:lang w:eastAsia="ar-SA"/>
              </w:rPr>
            </w:pPr>
          </w:p>
        </w:tc>
        <w:tc>
          <w:tcPr>
            <w:tcW w:w="1101" w:type="dxa"/>
            <w:tcBorders>
              <w:top w:val="double" w:sz="2" w:space="0" w:color="808080"/>
              <w:left w:val="double" w:sz="2" w:space="0" w:color="808080"/>
              <w:bottom w:val="double" w:sz="2" w:space="0" w:color="808080"/>
              <w:right w:val="double" w:sz="2" w:space="0" w:color="808080"/>
            </w:tcBorders>
          </w:tcPr>
          <w:p w:rsidR="00A2356A" w:rsidRPr="00A2356A" w:rsidRDefault="00A2356A" w:rsidP="00A2356A">
            <w:pPr>
              <w:suppressAutoHyphens/>
              <w:snapToGrid w:val="0"/>
              <w:spacing w:after="0" w:line="240" w:lineRule="auto"/>
              <w:jc w:val="both"/>
              <w:rPr>
                <w:rFonts w:ascii="Times New Roman" w:eastAsia="Times New Roman" w:hAnsi="Times New Roman" w:cs="Times New Roman"/>
                <w:b/>
                <w:bCs/>
                <w:sz w:val="24"/>
                <w:szCs w:val="24"/>
                <w:lang w:eastAsia="ar-SA"/>
              </w:rPr>
            </w:pPr>
            <w:r w:rsidRPr="00A2356A">
              <w:rPr>
                <w:rFonts w:ascii="Times New Roman" w:eastAsia="Times New Roman" w:hAnsi="Times New Roman" w:cs="Times New Roman"/>
                <w:b/>
                <w:bCs/>
                <w:sz w:val="24"/>
                <w:szCs w:val="24"/>
                <w:lang w:eastAsia="ar-SA"/>
              </w:rPr>
              <w:t>0</w:t>
            </w:r>
          </w:p>
        </w:tc>
      </w:tr>
    </w:tbl>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sectPr w:rsidR="00A2356A" w:rsidRPr="00A2356A">
          <w:pgSz w:w="11906" w:h="16838"/>
          <w:pgMar w:top="1134" w:right="850" w:bottom="1134" w:left="1701" w:header="708" w:footer="708" w:gutter="0"/>
          <w:cols w:space="708"/>
          <w:docGrid w:linePitch="360"/>
        </w:sect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lastRenderedPageBreak/>
        <w:t>Приложение №2</w:t>
      </w:r>
    </w:p>
    <w:p w:rsidR="00A2356A" w:rsidRPr="00A2356A" w:rsidRDefault="00A2356A" w:rsidP="00A2356A">
      <w:pPr>
        <w:shd w:val="clear" w:color="auto" w:fill="FFFFFF"/>
        <w:suppressAutoHyphens/>
        <w:spacing w:before="2" w:after="0" w:line="322" w:lineRule="exact"/>
        <w:jc w:val="center"/>
        <w:rPr>
          <w:rFonts w:ascii="Times New Roman" w:eastAsia="Times New Roman" w:hAnsi="Times New Roman" w:cs="Times New Roman"/>
          <w:b/>
          <w:sz w:val="24"/>
          <w:szCs w:val="24"/>
          <w:lang w:eastAsia="ar-SA"/>
        </w:rPr>
      </w:pPr>
      <w:r w:rsidRPr="00A2356A">
        <w:rPr>
          <w:rFonts w:ascii="Times New Roman" w:eastAsia="Times New Roman" w:hAnsi="Times New Roman" w:cs="Times New Roman"/>
          <w:b/>
          <w:sz w:val="28"/>
          <w:szCs w:val="28"/>
          <w:lang w:eastAsia="ar-SA"/>
        </w:rPr>
        <w:t xml:space="preserve">Целевые индикаторы реализации муниципальной программы </w:t>
      </w:r>
      <w:r w:rsidRPr="00A2356A">
        <w:rPr>
          <w:rFonts w:ascii="Times New Roman" w:eastAsia="Times New Roman" w:hAnsi="Times New Roman" w:cs="Times New Roman"/>
          <w:b/>
          <w:color w:val="000000"/>
          <w:spacing w:val="-2"/>
          <w:sz w:val="28"/>
          <w:szCs w:val="28"/>
          <w:lang w:eastAsia="ar-SA"/>
        </w:rPr>
        <w:t>«Благоустройство территории Старочамзинского</w:t>
      </w:r>
    </w:p>
    <w:p w:rsidR="00A2356A" w:rsidRPr="00A2356A" w:rsidRDefault="00A2356A" w:rsidP="00A2356A">
      <w:pPr>
        <w:shd w:val="clear" w:color="auto" w:fill="FFFFFF"/>
        <w:suppressAutoHyphens/>
        <w:spacing w:after="0" w:line="322" w:lineRule="exact"/>
        <w:jc w:val="center"/>
        <w:rPr>
          <w:rFonts w:ascii="Times New Roman" w:eastAsia="Times New Roman" w:hAnsi="Times New Roman" w:cs="Times New Roman"/>
          <w:b/>
          <w:color w:val="000000"/>
          <w:spacing w:val="1"/>
          <w:sz w:val="28"/>
          <w:szCs w:val="28"/>
          <w:lang w:eastAsia="ar-SA"/>
        </w:rPr>
      </w:pPr>
      <w:r w:rsidRPr="00A2356A">
        <w:rPr>
          <w:rFonts w:ascii="Times New Roman" w:eastAsia="Times New Roman" w:hAnsi="Times New Roman" w:cs="Times New Roman"/>
          <w:b/>
          <w:color w:val="000000"/>
          <w:spacing w:val="1"/>
          <w:sz w:val="28"/>
          <w:szCs w:val="28"/>
          <w:lang w:eastAsia="ar-SA"/>
        </w:rPr>
        <w:t>сельского поселения на 2014-2017 годы и на период до 2026 года»</w:t>
      </w:r>
    </w:p>
    <w:p w:rsidR="00A2356A" w:rsidRPr="00A2356A" w:rsidRDefault="00A2356A" w:rsidP="00A2356A">
      <w:pPr>
        <w:autoSpaceDE w:val="0"/>
        <w:autoSpaceDN w:val="0"/>
        <w:adjustRightInd w:val="0"/>
        <w:spacing w:after="0" w:line="240" w:lineRule="auto"/>
        <w:jc w:val="center"/>
        <w:rPr>
          <w:rFonts w:ascii="Arial" w:eastAsia="Calibri" w:hAnsi="Arial" w:cs="Times New Roman"/>
          <w:b/>
          <w:bCs/>
          <w:sz w:val="24"/>
          <w:szCs w:val="24"/>
          <w:lang w:eastAsia="ru-RU"/>
        </w:rPr>
      </w:pPr>
    </w:p>
    <w:tbl>
      <w:tblPr>
        <w:tblW w:w="1447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01"/>
        <w:gridCol w:w="676"/>
        <w:gridCol w:w="696"/>
        <w:gridCol w:w="727"/>
        <w:gridCol w:w="756"/>
        <w:gridCol w:w="697"/>
        <w:gridCol w:w="756"/>
        <w:gridCol w:w="817"/>
        <w:gridCol w:w="698"/>
        <w:gridCol w:w="1034"/>
        <w:gridCol w:w="900"/>
        <w:gridCol w:w="1080"/>
        <w:gridCol w:w="900"/>
        <w:gridCol w:w="900"/>
        <w:gridCol w:w="900"/>
      </w:tblGrid>
      <w:tr w:rsidR="00A2356A" w:rsidRPr="00A2356A" w:rsidTr="00AF0164">
        <w:trPr>
          <w:trHeight w:val="676"/>
        </w:trPr>
        <w:tc>
          <w:tcPr>
            <w:tcW w:w="54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п/п</w:t>
            </w:r>
          </w:p>
        </w:tc>
        <w:tc>
          <w:tcPr>
            <w:tcW w:w="2401"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индикаторы</w:t>
            </w:r>
          </w:p>
        </w:tc>
        <w:tc>
          <w:tcPr>
            <w:tcW w:w="67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 изм</w:t>
            </w:r>
          </w:p>
        </w:tc>
        <w:tc>
          <w:tcPr>
            <w:tcW w:w="69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2014</w:t>
            </w: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год</w:t>
            </w:r>
          </w:p>
        </w:tc>
        <w:tc>
          <w:tcPr>
            <w:tcW w:w="72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2015</w:t>
            </w: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год</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2016</w:t>
            </w: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год</w:t>
            </w:r>
          </w:p>
        </w:tc>
        <w:tc>
          <w:tcPr>
            <w:tcW w:w="69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2017</w:t>
            </w: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год</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2018</w:t>
            </w: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год</w:t>
            </w:r>
          </w:p>
        </w:tc>
        <w:tc>
          <w:tcPr>
            <w:tcW w:w="81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2019</w:t>
            </w: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год</w:t>
            </w:r>
          </w:p>
        </w:tc>
        <w:tc>
          <w:tcPr>
            <w:tcW w:w="698"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2020</w:t>
            </w: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год</w:t>
            </w:r>
          </w:p>
        </w:tc>
        <w:tc>
          <w:tcPr>
            <w:tcW w:w="1034"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2021  </w:t>
            </w: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год </w:t>
            </w: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2022 год</w:t>
            </w: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2023 год</w:t>
            </w: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2024 год</w:t>
            </w: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2025 год</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2026 год</w:t>
            </w:r>
          </w:p>
        </w:tc>
      </w:tr>
      <w:tr w:rsidR="00A2356A" w:rsidRPr="00A2356A" w:rsidTr="00AF0164">
        <w:trPr>
          <w:trHeight w:val="230"/>
        </w:trPr>
        <w:tc>
          <w:tcPr>
            <w:tcW w:w="54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2401"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Уличное освещение</w:t>
            </w:r>
          </w:p>
        </w:tc>
        <w:tc>
          <w:tcPr>
            <w:tcW w:w="67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Шт.</w:t>
            </w:r>
          </w:p>
        </w:tc>
        <w:tc>
          <w:tcPr>
            <w:tcW w:w="69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72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16</w:t>
            </w:r>
          </w:p>
        </w:tc>
        <w:tc>
          <w:tcPr>
            <w:tcW w:w="69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16</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16</w:t>
            </w:r>
          </w:p>
        </w:tc>
        <w:tc>
          <w:tcPr>
            <w:tcW w:w="81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698"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1034"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108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w:t>
            </w:r>
          </w:p>
        </w:tc>
      </w:tr>
      <w:tr w:rsidR="00A2356A" w:rsidRPr="00A2356A" w:rsidTr="00AF0164">
        <w:trPr>
          <w:trHeight w:val="460"/>
        </w:trPr>
        <w:tc>
          <w:tcPr>
            <w:tcW w:w="54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2401"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color w:val="000000"/>
                <w:sz w:val="24"/>
                <w:szCs w:val="24"/>
                <w:lang w:eastAsia="ar-SA"/>
              </w:rPr>
              <w:t>Ремонт и содержание дорог</w:t>
            </w:r>
          </w:p>
        </w:tc>
        <w:tc>
          <w:tcPr>
            <w:tcW w:w="67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Км.</w:t>
            </w:r>
          </w:p>
        </w:tc>
        <w:tc>
          <w:tcPr>
            <w:tcW w:w="69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72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69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81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698"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1034"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r>
      <w:tr w:rsidR="00A2356A" w:rsidRPr="00A2356A" w:rsidTr="00AF0164">
        <w:trPr>
          <w:trHeight w:val="446"/>
        </w:trPr>
        <w:tc>
          <w:tcPr>
            <w:tcW w:w="54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2401"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color w:val="000000"/>
                <w:spacing w:val="-3"/>
                <w:sz w:val="24"/>
                <w:szCs w:val="24"/>
                <w:lang w:eastAsia="ar-SA"/>
              </w:rPr>
              <w:t>Организация и содержание</w:t>
            </w: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color w:val="000000"/>
                <w:spacing w:val="-1"/>
                <w:sz w:val="24"/>
                <w:szCs w:val="24"/>
                <w:lang w:eastAsia="ar-SA"/>
              </w:rPr>
              <w:t>мест захоронения</w:t>
            </w:r>
          </w:p>
        </w:tc>
        <w:tc>
          <w:tcPr>
            <w:tcW w:w="67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w:t>
            </w:r>
          </w:p>
        </w:tc>
        <w:tc>
          <w:tcPr>
            <w:tcW w:w="69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72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69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81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698"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1034"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108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r>
      <w:tr w:rsidR="00A2356A" w:rsidRPr="00A2356A" w:rsidTr="00AF0164">
        <w:trPr>
          <w:trHeight w:val="230"/>
        </w:trPr>
        <w:tc>
          <w:tcPr>
            <w:tcW w:w="54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4</w:t>
            </w:r>
          </w:p>
        </w:tc>
        <w:tc>
          <w:tcPr>
            <w:tcW w:w="2401"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Озеленение поселения</w:t>
            </w:r>
          </w:p>
        </w:tc>
        <w:tc>
          <w:tcPr>
            <w:tcW w:w="67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Шт.</w:t>
            </w:r>
          </w:p>
        </w:tc>
        <w:tc>
          <w:tcPr>
            <w:tcW w:w="69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w:t>
            </w:r>
          </w:p>
        </w:tc>
        <w:tc>
          <w:tcPr>
            <w:tcW w:w="72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8</w:t>
            </w:r>
          </w:p>
        </w:tc>
        <w:tc>
          <w:tcPr>
            <w:tcW w:w="69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81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698"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1034"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108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r>
      <w:tr w:rsidR="00A2356A" w:rsidRPr="00A2356A" w:rsidTr="00AF0164">
        <w:trPr>
          <w:trHeight w:val="446"/>
        </w:trPr>
        <w:tc>
          <w:tcPr>
            <w:tcW w:w="54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5</w:t>
            </w:r>
          </w:p>
        </w:tc>
        <w:tc>
          <w:tcPr>
            <w:tcW w:w="2401"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Ликвидация стихийных свалок</w:t>
            </w:r>
          </w:p>
        </w:tc>
        <w:tc>
          <w:tcPr>
            <w:tcW w:w="67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Шт.</w:t>
            </w:r>
          </w:p>
        </w:tc>
        <w:tc>
          <w:tcPr>
            <w:tcW w:w="69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72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69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81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698"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1034"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108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r>
      <w:tr w:rsidR="00A2356A" w:rsidRPr="00A2356A" w:rsidTr="00AF0164">
        <w:trPr>
          <w:trHeight w:val="460"/>
        </w:trPr>
        <w:tc>
          <w:tcPr>
            <w:tcW w:w="54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2401"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Удаление сухостойных деревьев</w:t>
            </w:r>
          </w:p>
        </w:tc>
        <w:tc>
          <w:tcPr>
            <w:tcW w:w="67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Шт.</w:t>
            </w:r>
          </w:p>
        </w:tc>
        <w:tc>
          <w:tcPr>
            <w:tcW w:w="69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72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69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81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698"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1034"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4</w:t>
            </w:r>
          </w:p>
        </w:tc>
        <w:tc>
          <w:tcPr>
            <w:tcW w:w="108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r>
      <w:tr w:rsidR="00A2356A" w:rsidRPr="00A2356A" w:rsidTr="00AF0164">
        <w:trPr>
          <w:trHeight w:val="230"/>
        </w:trPr>
        <w:tc>
          <w:tcPr>
            <w:tcW w:w="54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7</w:t>
            </w:r>
          </w:p>
        </w:tc>
        <w:tc>
          <w:tcPr>
            <w:tcW w:w="2401"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Установка урн</w:t>
            </w:r>
          </w:p>
        </w:tc>
        <w:tc>
          <w:tcPr>
            <w:tcW w:w="67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Шт.</w:t>
            </w:r>
          </w:p>
        </w:tc>
        <w:tc>
          <w:tcPr>
            <w:tcW w:w="69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72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69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81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698"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1034"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108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r>
      <w:tr w:rsidR="00A2356A" w:rsidRPr="00A2356A" w:rsidTr="00AF0164">
        <w:trPr>
          <w:trHeight w:val="676"/>
        </w:trPr>
        <w:tc>
          <w:tcPr>
            <w:tcW w:w="54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8</w:t>
            </w:r>
          </w:p>
        </w:tc>
        <w:tc>
          <w:tcPr>
            <w:tcW w:w="2401"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color w:val="000000"/>
                <w:spacing w:val="-1"/>
                <w:sz w:val="24"/>
                <w:szCs w:val="24"/>
                <w:lang w:eastAsia="ar-SA"/>
              </w:rPr>
              <w:t xml:space="preserve">Проведение субботников с </w:t>
            </w:r>
            <w:r w:rsidRPr="00A2356A">
              <w:rPr>
                <w:rFonts w:ascii="Times New Roman" w:eastAsia="Times New Roman" w:hAnsi="Times New Roman" w:cs="Times New Roman"/>
                <w:color w:val="000000"/>
                <w:spacing w:val="-3"/>
                <w:sz w:val="24"/>
                <w:szCs w:val="24"/>
                <w:lang w:eastAsia="ar-SA"/>
              </w:rPr>
              <w:t>привлечением организаций</w:t>
            </w:r>
          </w:p>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p>
        </w:tc>
        <w:tc>
          <w:tcPr>
            <w:tcW w:w="67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w:t>
            </w:r>
          </w:p>
        </w:tc>
        <w:tc>
          <w:tcPr>
            <w:tcW w:w="69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8</w:t>
            </w:r>
          </w:p>
        </w:tc>
        <w:tc>
          <w:tcPr>
            <w:tcW w:w="72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8</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69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81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698"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1034"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108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r>
      <w:tr w:rsidR="00A2356A" w:rsidRPr="00A2356A" w:rsidTr="00AF0164">
        <w:trPr>
          <w:trHeight w:val="788"/>
        </w:trPr>
        <w:tc>
          <w:tcPr>
            <w:tcW w:w="54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9</w:t>
            </w:r>
          </w:p>
        </w:tc>
        <w:tc>
          <w:tcPr>
            <w:tcW w:w="2401"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color w:val="000000"/>
                <w:spacing w:val="-1"/>
                <w:sz w:val="24"/>
                <w:szCs w:val="24"/>
                <w:lang w:eastAsia="ar-SA"/>
              </w:rPr>
            </w:pPr>
            <w:r w:rsidRPr="00A2356A">
              <w:rPr>
                <w:rFonts w:ascii="Times New Roman" w:eastAsia="Times New Roman" w:hAnsi="Times New Roman" w:cs="Times New Roman"/>
                <w:color w:val="000000"/>
                <w:spacing w:val="-1"/>
                <w:sz w:val="24"/>
                <w:szCs w:val="24"/>
                <w:lang w:eastAsia="ar-SA"/>
              </w:rPr>
              <w:t>Снос ветхих строений</w:t>
            </w:r>
          </w:p>
        </w:tc>
        <w:tc>
          <w:tcPr>
            <w:tcW w:w="67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Шт.</w:t>
            </w:r>
          </w:p>
        </w:tc>
        <w:tc>
          <w:tcPr>
            <w:tcW w:w="69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w:t>
            </w:r>
          </w:p>
        </w:tc>
        <w:tc>
          <w:tcPr>
            <w:tcW w:w="72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69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81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698"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1034"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1 </w:t>
            </w:r>
          </w:p>
        </w:tc>
        <w:tc>
          <w:tcPr>
            <w:tcW w:w="108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r>
      <w:tr w:rsidR="00A2356A" w:rsidRPr="00A2356A" w:rsidTr="00AF0164">
        <w:trPr>
          <w:trHeight w:val="230"/>
        </w:trPr>
        <w:tc>
          <w:tcPr>
            <w:tcW w:w="54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10</w:t>
            </w:r>
          </w:p>
        </w:tc>
        <w:tc>
          <w:tcPr>
            <w:tcW w:w="2401"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color w:val="000000"/>
                <w:spacing w:val="-1"/>
                <w:sz w:val="24"/>
                <w:szCs w:val="24"/>
                <w:lang w:eastAsia="ar-SA"/>
              </w:rPr>
            </w:pPr>
            <w:r w:rsidRPr="00A2356A">
              <w:rPr>
                <w:rFonts w:ascii="Times New Roman" w:eastAsia="Times New Roman" w:hAnsi="Times New Roman" w:cs="Times New Roman"/>
                <w:color w:val="000000"/>
                <w:spacing w:val="-1"/>
                <w:sz w:val="24"/>
                <w:szCs w:val="24"/>
                <w:lang w:eastAsia="ar-SA"/>
              </w:rPr>
              <w:t>Обкос территории поселения</w:t>
            </w:r>
          </w:p>
        </w:tc>
        <w:tc>
          <w:tcPr>
            <w:tcW w:w="67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ед</w:t>
            </w:r>
          </w:p>
        </w:tc>
        <w:tc>
          <w:tcPr>
            <w:tcW w:w="69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72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69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756"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817"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698"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1034"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w:t>
            </w:r>
          </w:p>
        </w:tc>
        <w:tc>
          <w:tcPr>
            <w:tcW w:w="108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3</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c>
          <w:tcPr>
            <w:tcW w:w="900" w:type="dxa"/>
            <w:tcBorders>
              <w:top w:val="single" w:sz="4" w:space="0" w:color="auto"/>
              <w:left w:val="single" w:sz="4" w:space="0" w:color="auto"/>
              <w:bottom w:val="single" w:sz="4" w:space="0" w:color="auto"/>
              <w:right w:val="single" w:sz="4" w:space="0" w:color="auto"/>
            </w:tcBorders>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6</w:t>
            </w:r>
          </w:p>
        </w:tc>
      </w:tr>
    </w:tbl>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ar-SA"/>
        </w:rPr>
      </w:pPr>
    </w:p>
    <w:p w:rsidR="00A2356A" w:rsidRPr="00A2356A" w:rsidRDefault="00A2356A" w:rsidP="00A2356A">
      <w:pPr>
        <w:suppressAutoHyphens/>
        <w:jc w:val="center"/>
        <w:rPr>
          <w:rFonts w:ascii="Times New Roman" w:eastAsia="Times New Roman" w:hAnsi="Times New Roman" w:cs="Times New Roman"/>
          <w:sz w:val="26"/>
          <w:szCs w:val="26"/>
          <w:lang w:eastAsia="zh-CN"/>
        </w:rPr>
      </w:pPr>
      <w:r w:rsidRPr="00A2356A">
        <w:rPr>
          <w:rFonts w:ascii="Times New Roman" w:eastAsia="Times New Roman" w:hAnsi="Times New Roman" w:cs="Times New Roman"/>
          <w:b/>
          <w:sz w:val="26"/>
          <w:szCs w:val="26"/>
          <w:lang w:eastAsia="zh-CN"/>
        </w:rPr>
        <w:t>АДМИНИСТРАЦИЯ СТАРОЧАМЗИНСКОГО СЕЛЬСКОГО ПОСЕЛЕНИЯ БОЛЬШЕИГНАТОВСКОГО МУНИЦИПАЛЬНОГО РАЙОНА</w:t>
      </w:r>
    </w:p>
    <w:p w:rsidR="00A2356A" w:rsidRPr="00A2356A" w:rsidRDefault="00A2356A" w:rsidP="00A2356A">
      <w:pPr>
        <w:suppressAutoHyphens/>
        <w:jc w:val="center"/>
        <w:rPr>
          <w:rFonts w:ascii="Times New Roman" w:eastAsia="Times New Roman" w:hAnsi="Times New Roman" w:cs="Times New Roman"/>
          <w:b/>
          <w:sz w:val="26"/>
          <w:szCs w:val="26"/>
          <w:lang w:eastAsia="zh-CN"/>
        </w:rPr>
      </w:pPr>
      <w:r w:rsidRPr="00A2356A">
        <w:rPr>
          <w:rFonts w:ascii="Times New Roman" w:eastAsia="Times New Roman" w:hAnsi="Times New Roman" w:cs="Times New Roman"/>
          <w:b/>
          <w:sz w:val="26"/>
          <w:szCs w:val="26"/>
          <w:lang w:eastAsia="zh-CN"/>
        </w:rPr>
        <w:t>РЕСПУБЛИКИ МОРДОВИЯ</w:t>
      </w:r>
    </w:p>
    <w:p w:rsidR="00A2356A" w:rsidRPr="00A2356A" w:rsidRDefault="00A2356A" w:rsidP="00A2356A">
      <w:pPr>
        <w:tabs>
          <w:tab w:val="left" w:pos="5670"/>
          <w:tab w:val="left" w:pos="6663"/>
          <w:tab w:val="left" w:pos="7513"/>
          <w:tab w:val="left" w:pos="7938"/>
        </w:tabs>
        <w:suppressAutoHyphens/>
        <w:spacing w:line="240" w:lineRule="atLeast"/>
        <w:ind w:right="284"/>
        <w:jc w:val="center"/>
        <w:rPr>
          <w:rFonts w:ascii="Times New Roman" w:eastAsia="Times New Roman" w:hAnsi="Times New Roman" w:cs="Times New Roman"/>
          <w:b/>
          <w:bCs/>
          <w:sz w:val="36"/>
          <w:szCs w:val="36"/>
          <w:lang w:eastAsia="zh-CN"/>
        </w:rPr>
      </w:pPr>
      <w:r w:rsidRPr="00A2356A">
        <w:rPr>
          <w:rFonts w:ascii="Times New Roman" w:eastAsia="Times New Roman" w:hAnsi="Times New Roman" w:cs="Times New Roman"/>
          <w:sz w:val="32"/>
          <w:szCs w:val="32"/>
          <w:lang w:eastAsia="zh-CN"/>
        </w:rPr>
        <w:t>ПОСТАНОВЛЕНИЕ</w:t>
      </w:r>
    </w:p>
    <w:p w:rsidR="00A2356A" w:rsidRPr="00A2356A" w:rsidRDefault="00A2356A" w:rsidP="00A2356A">
      <w:pPr>
        <w:spacing w:before="100" w:beforeAutospacing="1" w:after="0" w:line="240" w:lineRule="auto"/>
        <w:jc w:val="both"/>
        <w:rPr>
          <w:rFonts w:ascii="Times New Roman" w:eastAsia="Times New Roman" w:hAnsi="Times New Roman" w:cs="Times New Roman"/>
          <w:sz w:val="28"/>
          <w:szCs w:val="28"/>
          <w:lang w:eastAsia="ru-RU"/>
        </w:rPr>
      </w:pPr>
      <w:r w:rsidRPr="00A2356A">
        <w:rPr>
          <w:rFonts w:ascii="Times New Roman" w:eastAsia="Times New Roman" w:hAnsi="Times New Roman" w:cs="Times New Roman"/>
          <w:sz w:val="24"/>
          <w:szCs w:val="24"/>
          <w:lang w:eastAsia="ru-RU"/>
        </w:rPr>
        <w:t xml:space="preserve">     </w:t>
      </w:r>
      <w:r w:rsidRPr="00A2356A">
        <w:rPr>
          <w:rFonts w:ascii="Times New Roman" w:eastAsia="Times New Roman" w:hAnsi="Times New Roman" w:cs="Times New Roman"/>
          <w:sz w:val="28"/>
          <w:szCs w:val="28"/>
          <w:lang w:eastAsia="ru-RU"/>
        </w:rPr>
        <w:t>от 29 февраля 2024 года</w:t>
      </w:r>
      <w:r w:rsidRPr="00A2356A">
        <w:rPr>
          <w:rFonts w:ascii="Times New Roman" w:eastAsia="Times New Roman" w:hAnsi="Times New Roman" w:cs="Times New Roman"/>
          <w:sz w:val="24"/>
          <w:szCs w:val="24"/>
          <w:lang w:eastAsia="ru-RU"/>
        </w:rPr>
        <w:t xml:space="preserve">                                                          </w:t>
      </w:r>
      <w:r w:rsidRPr="00A2356A">
        <w:rPr>
          <w:rFonts w:ascii="Times New Roman" w:eastAsia="Times New Roman" w:hAnsi="Times New Roman" w:cs="Times New Roman"/>
          <w:sz w:val="28"/>
          <w:szCs w:val="28"/>
          <w:lang w:eastAsia="ru-RU"/>
        </w:rPr>
        <w:t>№ 28</w:t>
      </w:r>
    </w:p>
    <w:p w:rsidR="00A2356A" w:rsidRPr="00A2356A" w:rsidRDefault="00A2356A" w:rsidP="00A2356A">
      <w:pPr>
        <w:spacing w:before="100" w:beforeAutospacing="1" w:after="0" w:line="240" w:lineRule="auto"/>
        <w:jc w:val="center"/>
        <w:rPr>
          <w:rFonts w:ascii="Times New Roman" w:eastAsia="Times New Roman" w:hAnsi="Times New Roman" w:cs="Times New Roman"/>
          <w:sz w:val="27"/>
          <w:szCs w:val="27"/>
          <w:lang w:eastAsia="ru-RU"/>
        </w:rPr>
      </w:pPr>
      <w:r w:rsidRPr="00A2356A">
        <w:rPr>
          <w:rFonts w:ascii="Times New Roman" w:eastAsia="Times New Roman" w:hAnsi="Times New Roman" w:cs="Times New Roman"/>
          <w:sz w:val="27"/>
          <w:szCs w:val="27"/>
          <w:lang w:eastAsia="ru-RU"/>
        </w:rPr>
        <w:t xml:space="preserve"> с. Старое Чамзино</w:t>
      </w:r>
    </w:p>
    <w:p w:rsidR="00A2356A" w:rsidRPr="00A2356A" w:rsidRDefault="00A2356A" w:rsidP="00A2356A">
      <w:pPr>
        <w:suppressAutoHyphens/>
        <w:rPr>
          <w:rFonts w:ascii="Times New Roman" w:eastAsia="Times New Roman" w:hAnsi="Times New Roman" w:cs="Times New Roman"/>
          <w:lang w:eastAsia="zh-CN"/>
        </w:rPr>
      </w:pPr>
    </w:p>
    <w:p w:rsidR="00A2356A" w:rsidRPr="00A2356A" w:rsidRDefault="00A2356A" w:rsidP="00A2356A">
      <w:pPr>
        <w:keepNext/>
        <w:widowControl w:val="0"/>
        <w:shd w:val="clear" w:color="auto" w:fill="FFFFFF"/>
        <w:tabs>
          <w:tab w:val="left" w:pos="-2552"/>
          <w:tab w:val="right" w:pos="10632"/>
        </w:tabs>
        <w:autoSpaceDE w:val="0"/>
        <w:autoSpaceDN w:val="0"/>
        <w:adjustRightInd w:val="0"/>
        <w:spacing w:after="0" w:line="240" w:lineRule="auto"/>
        <w:ind w:right="1699"/>
        <w:jc w:val="both"/>
        <w:rPr>
          <w:rFonts w:ascii="Times New Roman" w:eastAsia="Times New Roman" w:hAnsi="Times New Roman" w:cs="Times New Roman"/>
          <w:b/>
          <w:bCs/>
          <w:color w:val="000000"/>
          <w:spacing w:val="-1"/>
          <w:sz w:val="28"/>
          <w:szCs w:val="28"/>
          <w:lang w:eastAsia="ru-RU"/>
        </w:rPr>
      </w:pPr>
      <w:r w:rsidRPr="00A2356A">
        <w:rPr>
          <w:rFonts w:ascii="Times New Roman" w:eastAsia="Times New Roman" w:hAnsi="Times New Roman" w:cs="Times New Roman"/>
          <w:b/>
          <w:bCs/>
          <w:color w:val="000000"/>
          <w:spacing w:val="-1"/>
          <w:sz w:val="28"/>
          <w:szCs w:val="28"/>
          <w:lang w:eastAsia="ru-RU"/>
        </w:rPr>
        <w:lastRenderedPageBreak/>
        <w:t xml:space="preserve">О внесении изменений в постановление администрации Старочамзинского сельского поселения от 04.03.2016 г. №17 «Об утверждении </w:t>
      </w:r>
      <w:r w:rsidRPr="00A2356A">
        <w:rPr>
          <w:rFonts w:ascii="Times New Roman" w:eastAsia="Times New Roman" w:hAnsi="Times New Roman" w:cs="Times New Roman"/>
          <w:b/>
          <w:bCs/>
          <w:color w:val="000000"/>
          <w:spacing w:val="-1"/>
          <w:sz w:val="32"/>
          <w:szCs w:val="32"/>
          <w:lang w:eastAsia="ru-RU"/>
        </w:rPr>
        <w:t>муниципальной  программы «</w:t>
      </w:r>
      <w:r w:rsidRPr="00A2356A">
        <w:rPr>
          <w:rFonts w:ascii="Times New Roman" w:eastAsia="Calibri" w:hAnsi="Times New Roman" w:cs="Times New Roman"/>
          <w:b/>
          <w:bCs/>
          <w:color w:val="000000"/>
          <w:spacing w:val="-1"/>
          <w:sz w:val="28"/>
          <w:szCs w:val="28"/>
        </w:rPr>
        <w:t>Комплексное развитие систем транспортной инфраструктуры Старочамзинского сельского поселения Большеигнатовского муниципального района Республики Мордовия на 2016-2022 годы</w:t>
      </w:r>
      <w:r w:rsidRPr="00A2356A">
        <w:rPr>
          <w:rFonts w:ascii="Times New Roman" w:eastAsia="Times New Roman" w:hAnsi="Times New Roman" w:cs="Times New Roman"/>
          <w:b/>
          <w:bCs/>
          <w:color w:val="000000"/>
          <w:spacing w:val="-1"/>
          <w:sz w:val="28"/>
          <w:szCs w:val="28"/>
          <w:lang w:eastAsia="ru-RU"/>
        </w:rPr>
        <w:t>» до 2026 года.</w:t>
      </w:r>
    </w:p>
    <w:p w:rsidR="00A2356A" w:rsidRPr="00A2356A" w:rsidRDefault="00A2356A" w:rsidP="00A2356A">
      <w:pPr>
        <w:suppressAutoHyphens/>
        <w:ind w:right="-2"/>
        <w:jc w:val="both"/>
        <w:rPr>
          <w:rFonts w:ascii="Times New Roman" w:eastAsia="Times New Roman" w:hAnsi="Times New Roman" w:cs="Times New Roman"/>
          <w:sz w:val="28"/>
          <w:lang w:eastAsia="zh-CN"/>
        </w:rPr>
      </w:pPr>
      <w:r w:rsidRPr="00A2356A">
        <w:rPr>
          <w:rFonts w:ascii="Times New Roman" w:eastAsia="Times New Roman" w:hAnsi="Times New Roman" w:cs="Times New Roman"/>
          <w:sz w:val="28"/>
          <w:lang w:eastAsia="zh-CN"/>
        </w:rPr>
        <w:t xml:space="preserve">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Старочамзинского сельского поселения,  </w:t>
      </w:r>
    </w:p>
    <w:p w:rsidR="00A2356A" w:rsidRPr="00A2356A" w:rsidRDefault="00A2356A" w:rsidP="00A2356A">
      <w:pPr>
        <w:widowControl w:val="0"/>
        <w:shd w:val="clear" w:color="auto" w:fill="FFFFFF"/>
        <w:tabs>
          <w:tab w:val="left" w:pos="-2552"/>
          <w:tab w:val="right" w:pos="10632"/>
        </w:tabs>
        <w:autoSpaceDE w:val="0"/>
        <w:autoSpaceDN w:val="0"/>
        <w:adjustRightInd w:val="0"/>
        <w:spacing w:before="240" w:after="0" w:line="240" w:lineRule="auto"/>
        <w:ind w:right="42"/>
        <w:jc w:val="both"/>
        <w:rPr>
          <w:rFonts w:ascii="Times New Roman" w:eastAsia="Times New Roman" w:hAnsi="Times New Roman" w:cs="Times New Roman"/>
          <w:b/>
          <w:bCs/>
          <w:color w:val="000000"/>
          <w:spacing w:val="-1"/>
          <w:sz w:val="28"/>
          <w:szCs w:val="28"/>
          <w:lang w:eastAsia="ru-RU"/>
        </w:rPr>
      </w:pPr>
      <w:r w:rsidRPr="00A2356A">
        <w:rPr>
          <w:rFonts w:ascii="Times New Roman" w:eastAsia="Times New Roman" w:hAnsi="Times New Roman" w:cs="Times New Roman"/>
          <w:bCs/>
          <w:color w:val="000000"/>
          <w:spacing w:val="-1"/>
          <w:sz w:val="28"/>
          <w:szCs w:val="28"/>
          <w:lang w:eastAsia="ru-RU"/>
        </w:rPr>
        <w:t>администрация Старочамзинского сельского поселения Большеигнатовского муниципального района</w:t>
      </w:r>
      <w:r w:rsidRPr="00A2356A">
        <w:rPr>
          <w:rFonts w:ascii="Times New Roman" w:eastAsia="Times New Roman" w:hAnsi="Times New Roman" w:cs="Times New Roman"/>
          <w:b/>
          <w:bCs/>
          <w:color w:val="000000"/>
          <w:spacing w:val="-1"/>
          <w:sz w:val="28"/>
          <w:szCs w:val="28"/>
          <w:lang w:eastAsia="ru-RU"/>
        </w:rPr>
        <w:t xml:space="preserve">  постановляет                          </w:t>
      </w:r>
    </w:p>
    <w:p w:rsidR="00A2356A" w:rsidRPr="00A2356A" w:rsidRDefault="00A2356A" w:rsidP="00A2356A">
      <w:pPr>
        <w:widowControl w:val="0"/>
        <w:shd w:val="clear" w:color="auto" w:fill="FFFFFF"/>
        <w:tabs>
          <w:tab w:val="left" w:pos="-2552"/>
          <w:tab w:val="right" w:pos="10632"/>
        </w:tabs>
        <w:autoSpaceDE w:val="0"/>
        <w:autoSpaceDN w:val="0"/>
        <w:adjustRightInd w:val="0"/>
        <w:spacing w:before="240" w:after="0" w:line="240" w:lineRule="auto"/>
        <w:ind w:right="42"/>
        <w:jc w:val="both"/>
        <w:rPr>
          <w:rFonts w:ascii="Times New Roman" w:eastAsia="Times New Roman" w:hAnsi="Times New Roman" w:cs="Times New Roman"/>
          <w:b/>
          <w:bCs/>
          <w:color w:val="000000"/>
          <w:spacing w:val="-1"/>
          <w:sz w:val="28"/>
          <w:szCs w:val="28"/>
          <w:lang w:eastAsia="ru-RU"/>
        </w:rPr>
      </w:pPr>
      <w:r w:rsidRPr="00A2356A">
        <w:rPr>
          <w:rFonts w:ascii="Times New Roman" w:eastAsia="Times New Roman" w:hAnsi="Times New Roman" w:cs="Times New Roman"/>
          <w:b/>
          <w:bCs/>
          <w:color w:val="000000"/>
          <w:spacing w:val="-1"/>
          <w:sz w:val="28"/>
          <w:szCs w:val="28"/>
          <w:lang w:eastAsia="ru-RU"/>
        </w:rPr>
        <w:t xml:space="preserve">          1.    Внести изменения в Программу «</w:t>
      </w:r>
      <w:r w:rsidRPr="00A2356A">
        <w:rPr>
          <w:rFonts w:ascii="Times New Roman" w:eastAsia="Times New Roman" w:hAnsi="Times New Roman" w:cs="Times New Roman"/>
          <w:b/>
          <w:bCs/>
          <w:color w:val="000000"/>
          <w:spacing w:val="-1"/>
          <w:sz w:val="28"/>
          <w:szCs w:val="20"/>
          <w:lang w:eastAsia="ru-RU"/>
        </w:rPr>
        <w:t>Комплексное развитие систем транспортной инфраструктуры Старочамзинского сельского поселения Большеигнатовского муниципального района Республики Мордовия на 2016 -2026 годы</w:t>
      </w:r>
      <w:r w:rsidRPr="00A2356A">
        <w:rPr>
          <w:rFonts w:ascii="Times New Roman" w:eastAsia="Times New Roman" w:hAnsi="Times New Roman" w:cs="Times New Roman"/>
          <w:b/>
          <w:bCs/>
          <w:color w:val="000000"/>
          <w:spacing w:val="-1"/>
          <w:sz w:val="28"/>
          <w:szCs w:val="28"/>
          <w:lang w:eastAsia="ru-RU"/>
        </w:rPr>
        <w:t>», изложив её в новой редакции.</w:t>
      </w:r>
    </w:p>
    <w:p w:rsidR="00A2356A" w:rsidRPr="00A2356A" w:rsidRDefault="00A2356A" w:rsidP="00A2356A">
      <w:pPr>
        <w:suppressAutoHyphens/>
        <w:jc w:val="both"/>
        <w:rPr>
          <w:rFonts w:ascii="Times New Roman" w:eastAsia="Times New Roman" w:hAnsi="Times New Roman" w:cs="Times New Roman"/>
          <w:sz w:val="28"/>
          <w:szCs w:val="28"/>
          <w:lang w:eastAsia="zh-CN"/>
        </w:rPr>
      </w:pPr>
      <w:r w:rsidRPr="00A2356A">
        <w:rPr>
          <w:rFonts w:ascii="Times New Roman" w:eastAsia="Times New Roman" w:hAnsi="Times New Roman" w:cs="Times New Roman"/>
          <w:sz w:val="28"/>
          <w:szCs w:val="28"/>
          <w:lang w:eastAsia="zh-CN"/>
        </w:rPr>
        <w:t>2.   Контроль за выполнением данного постановления оставляю за собой.</w:t>
      </w:r>
    </w:p>
    <w:p w:rsidR="00A2356A" w:rsidRPr="00A2356A" w:rsidRDefault="00A2356A" w:rsidP="00A2356A">
      <w:pPr>
        <w:suppressAutoHyphens/>
        <w:jc w:val="both"/>
        <w:rPr>
          <w:rFonts w:ascii="Times New Roman" w:eastAsia="Times New Roman" w:hAnsi="Times New Roman" w:cs="Times New Roman"/>
          <w:sz w:val="28"/>
          <w:szCs w:val="28"/>
          <w:lang w:eastAsia="zh-CN"/>
        </w:rPr>
      </w:pPr>
      <w:r w:rsidRPr="00A2356A">
        <w:rPr>
          <w:rFonts w:ascii="Times New Roman" w:eastAsia="Times New Roman" w:hAnsi="Times New Roman" w:cs="Times New Roman"/>
          <w:sz w:val="28"/>
          <w:szCs w:val="28"/>
          <w:lang w:eastAsia="zh-CN"/>
        </w:rPr>
        <w:t xml:space="preserve">3. Настоящее постановление вступает в силу со дня его официального опубликования. </w:t>
      </w:r>
    </w:p>
    <w:p w:rsidR="00A2356A" w:rsidRPr="00A2356A" w:rsidRDefault="00A2356A" w:rsidP="00A2356A">
      <w:pPr>
        <w:widowControl w:val="0"/>
        <w:shd w:val="clear" w:color="auto" w:fill="FFFFFF"/>
        <w:tabs>
          <w:tab w:val="left" w:pos="-2552"/>
          <w:tab w:val="right" w:pos="10632"/>
        </w:tabs>
        <w:autoSpaceDE w:val="0"/>
        <w:autoSpaceDN w:val="0"/>
        <w:adjustRightInd w:val="0"/>
        <w:spacing w:before="240" w:after="0" w:line="240" w:lineRule="auto"/>
        <w:ind w:right="42"/>
        <w:jc w:val="both"/>
        <w:rPr>
          <w:rFonts w:ascii="Times New Roman" w:eastAsia="Times New Roman" w:hAnsi="Times New Roman" w:cs="Times New Roman"/>
          <w:b/>
          <w:bCs/>
          <w:color w:val="000000"/>
          <w:spacing w:val="-1"/>
          <w:sz w:val="28"/>
          <w:szCs w:val="28"/>
          <w:lang w:eastAsia="ru-RU"/>
        </w:rPr>
      </w:pPr>
    </w:p>
    <w:p w:rsidR="00A2356A" w:rsidRPr="00A2356A" w:rsidRDefault="00A2356A" w:rsidP="00A2356A">
      <w:pPr>
        <w:suppressAutoHyphens/>
        <w:rPr>
          <w:rFonts w:ascii="Times New Roman" w:eastAsia="Times New Roman" w:hAnsi="Times New Roman" w:cs="Times New Roman"/>
          <w:sz w:val="28"/>
          <w:szCs w:val="28"/>
          <w:lang w:eastAsia="zh-CN"/>
        </w:rPr>
      </w:pPr>
      <w:r w:rsidRPr="00A2356A">
        <w:rPr>
          <w:rFonts w:ascii="Times New Roman" w:eastAsia="Times New Roman" w:hAnsi="Times New Roman" w:cs="Times New Roman"/>
          <w:sz w:val="28"/>
          <w:szCs w:val="28"/>
          <w:lang w:eastAsia="zh-CN"/>
        </w:rPr>
        <w:t xml:space="preserve">  Глава сельского поселения:                                           Н.В Зайкина              </w:t>
      </w: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r w:rsidRPr="00A2356A">
        <w:rPr>
          <w:rFonts w:ascii="Times New Roman CYR" w:eastAsia="Times New Roman" w:hAnsi="Times New Roman CYR" w:cs="Times New Roman CYR"/>
          <w:bCs/>
          <w:kern w:val="1"/>
          <w:sz w:val="28"/>
          <w:szCs w:val="28"/>
          <w:lang w:eastAsia="zh-CN"/>
        </w:rPr>
        <w:t>Утверждена</w:t>
      </w: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r w:rsidRPr="00A2356A">
        <w:rPr>
          <w:rFonts w:ascii="Times New Roman CYR" w:eastAsia="Times New Roman" w:hAnsi="Times New Roman CYR" w:cs="Times New Roman CYR"/>
          <w:bCs/>
          <w:kern w:val="1"/>
          <w:sz w:val="28"/>
          <w:szCs w:val="28"/>
          <w:lang w:eastAsia="zh-CN"/>
        </w:rPr>
        <w:t>постановлением администрации</w:t>
      </w: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r w:rsidRPr="00A2356A">
        <w:rPr>
          <w:rFonts w:ascii="Times New Roman CYR" w:eastAsia="Times New Roman" w:hAnsi="Times New Roman CYR" w:cs="Times New Roman CYR"/>
          <w:bCs/>
          <w:kern w:val="1"/>
          <w:sz w:val="28"/>
          <w:szCs w:val="28"/>
          <w:lang w:eastAsia="zh-CN"/>
        </w:rPr>
        <w:t>Старочамзинского сельского поселения</w:t>
      </w: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r w:rsidRPr="00A2356A">
        <w:rPr>
          <w:rFonts w:ascii="Times New Roman CYR" w:eastAsia="Times New Roman" w:hAnsi="Times New Roman CYR" w:cs="Times New Roman CYR"/>
          <w:bCs/>
          <w:kern w:val="1"/>
          <w:sz w:val="28"/>
          <w:szCs w:val="28"/>
          <w:lang w:eastAsia="zh-CN"/>
        </w:rPr>
        <w:t xml:space="preserve">Большеигнатовского муниципального </w:t>
      </w: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r w:rsidRPr="00A2356A">
        <w:rPr>
          <w:rFonts w:ascii="Times New Roman CYR" w:eastAsia="Times New Roman" w:hAnsi="Times New Roman CYR" w:cs="Times New Roman CYR"/>
          <w:bCs/>
          <w:kern w:val="1"/>
          <w:sz w:val="28"/>
          <w:szCs w:val="28"/>
          <w:lang w:eastAsia="zh-CN"/>
        </w:rPr>
        <w:t>района от 29.02.2024 г №28</w:t>
      </w: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bCs/>
          <w:kern w:val="1"/>
          <w:sz w:val="28"/>
          <w:szCs w:val="28"/>
          <w:lang w:eastAsia="zh-CN"/>
        </w:rPr>
      </w:pP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b/>
          <w:bCs/>
          <w:kern w:val="1"/>
          <w:sz w:val="28"/>
          <w:szCs w:val="28"/>
          <w:lang w:eastAsia="zh-CN"/>
        </w:rPr>
      </w:pPr>
      <w:r w:rsidRPr="00A2356A">
        <w:rPr>
          <w:rFonts w:ascii="Times New Roman" w:eastAsia="Times New Roman" w:hAnsi="Times New Roman" w:cs="Times New Roman"/>
          <w:b/>
          <w:bCs/>
          <w:kern w:val="1"/>
          <w:sz w:val="28"/>
          <w:szCs w:val="28"/>
          <w:lang w:eastAsia="zh-CN"/>
        </w:rPr>
        <w:t xml:space="preserve">Муниципальная  программа Старочамзинского сельского поселения  </w:t>
      </w:r>
      <w:r w:rsidRPr="00A2356A">
        <w:rPr>
          <w:rFonts w:ascii="Times New Roman" w:eastAsia="Calibri" w:hAnsi="Times New Roman" w:cs="Times New Roman"/>
          <w:b/>
          <w:bCs/>
          <w:kern w:val="1"/>
          <w:sz w:val="28"/>
          <w:szCs w:val="28"/>
        </w:rPr>
        <w:t>Большеигнатовского</w:t>
      </w:r>
      <w:r w:rsidRPr="00A2356A">
        <w:rPr>
          <w:rFonts w:ascii="Times New Roman" w:eastAsia="Times New Roman" w:hAnsi="Times New Roman" w:cs="Times New Roman"/>
          <w:b/>
          <w:bCs/>
          <w:kern w:val="1"/>
          <w:sz w:val="28"/>
          <w:szCs w:val="28"/>
          <w:lang w:eastAsia="zh-CN"/>
        </w:rPr>
        <w:t xml:space="preserve"> муниципального района </w:t>
      </w:r>
      <w:r w:rsidRPr="00A2356A">
        <w:rPr>
          <w:rFonts w:ascii="Times New Roman" w:eastAsia="Calibri" w:hAnsi="Times New Roman" w:cs="Times New Roman"/>
          <w:b/>
          <w:sz w:val="28"/>
          <w:szCs w:val="28"/>
        </w:rPr>
        <w:t xml:space="preserve">«Комплексное развитие систем транспортной инфраструктуры Старочамзинского сельского поселения </w:t>
      </w:r>
      <w:r w:rsidRPr="00A2356A">
        <w:rPr>
          <w:rFonts w:ascii="Times New Roman" w:eastAsia="Calibri" w:hAnsi="Times New Roman" w:cs="Times New Roman"/>
          <w:b/>
          <w:sz w:val="28"/>
          <w:szCs w:val="28"/>
        </w:rPr>
        <w:lastRenderedPageBreak/>
        <w:t>Большеигнатовского муниципального рай</w:t>
      </w:r>
      <w:r w:rsidRPr="00A2356A">
        <w:rPr>
          <w:rFonts w:ascii="Times New Roman" w:eastAsia="Calibri" w:hAnsi="Times New Roman" w:cs="Times New Roman"/>
          <w:b/>
          <w:sz w:val="28"/>
          <w:szCs w:val="28"/>
        </w:rPr>
        <w:tab/>
        <w:t>она Республики Мордовия на 2016-2026 годы»</w:t>
      </w: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b/>
          <w:bCs/>
          <w:kern w:val="1"/>
          <w:sz w:val="28"/>
          <w:szCs w:val="28"/>
          <w:lang w:eastAsia="zh-CN"/>
        </w:rPr>
      </w:pPr>
    </w:p>
    <w:p w:rsidR="00A2356A" w:rsidRPr="00A2356A" w:rsidRDefault="00A2356A" w:rsidP="00A2356A">
      <w:pPr>
        <w:widowControl w:val="0"/>
        <w:suppressAutoHyphens/>
        <w:autoSpaceDE w:val="0"/>
        <w:spacing w:after="0" w:line="240" w:lineRule="auto"/>
        <w:jc w:val="center"/>
        <w:rPr>
          <w:rFonts w:ascii="Times New Roman CYR" w:eastAsia="Times New Roman" w:hAnsi="Times New Roman CYR" w:cs="Times New Roman CYR"/>
          <w:b/>
          <w:bCs/>
          <w:kern w:val="1"/>
          <w:sz w:val="24"/>
          <w:szCs w:val="24"/>
          <w:lang w:eastAsia="zh-CN"/>
        </w:rPr>
      </w:pPr>
      <w:r w:rsidRPr="00A2356A">
        <w:rPr>
          <w:rFonts w:ascii="Times New Roman" w:eastAsia="Times New Roman" w:hAnsi="Times New Roman" w:cs="Times New Roman"/>
          <w:b/>
          <w:bCs/>
          <w:kern w:val="1"/>
          <w:sz w:val="28"/>
          <w:szCs w:val="28"/>
          <w:lang w:eastAsia="zh-CN"/>
        </w:rPr>
        <w:t xml:space="preserve">  Паспорт </w:t>
      </w:r>
      <w:r w:rsidRPr="00A2356A">
        <w:rPr>
          <w:rFonts w:ascii="Times New Roman CYR" w:eastAsia="Times New Roman" w:hAnsi="Times New Roman CYR" w:cs="Times New Roman CYR"/>
          <w:b/>
          <w:bCs/>
          <w:kern w:val="1"/>
          <w:sz w:val="28"/>
          <w:szCs w:val="28"/>
          <w:lang w:eastAsia="zh-CN"/>
        </w:rPr>
        <w:t xml:space="preserve">программы </w:t>
      </w:r>
    </w:p>
    <w:p w:rsidR="00A2356A" w:rsidRPr="00A2356A" w:rsidRDefault="00A2356A" w:rsidP="00A2356A">
      <w:pPr>
        <w:widowControl w:val="0"/>
        <w:suppressAutoHyphens/>
        <w:autoSpaceDE w:val="0"/>
        <w:spacing w:after="0" w:line="240" w:lineRule="auto"/>
        <w:jc w:val="center"/>
        <w:rPr>
          <w:rFonts w:ascii="Times New Roman CYR" w:eastAsia="Times New Roman" w:hAnsi="Times New Roman CYR" w:cs="Times New Roman CYR"/>
          <w:b/>
          <w:bCs/>
          <w:kern w:val="1"/>
          <w:sz w:val="24"/>
          <w:szCs w:val="24"/>
          <w:lang w:eastAsia="zh-CN"/>
        </w:rPr>
      </w:pPr>
    </w:p>
    <w:tbl>
      <w:tblPr>
        <w:tblW w:w="0" w:type="auto"/>
        <w:tblInd w:w="77" w:type="dxa"/>
        <w:tblLayout w:type="fixed"/>
        <w:tblCellMar>
          <w:top w:w="55" w:type="dxa"/>
          <w:left w:w="55" w:type="dxa"/>
          <w:bottom w:w="55" w:type="dxa"/>
          <w:right w:w="55" w:type="dxa"/>
        </w:tblCellMar>
        <w:tblLook w:val="0000" w:firstRow="0" w:lastRow="0" w:firstColumn="0" w:lastColumn="0" w:noHBand="0" w:noVBand="0"/>
      </w:tblPr>
      <w:tblGrid>
        <w:gridCol w:w="2980"/>
        <w:gridCol w:w="7218"/>
      </w:tblGrid>
      <w:tr w:rsidR="00A2356A" w:rsidRPr="00A2356A" w:rsidTr="00AF0164">
        <w:tc>
          <w:tcPr>
            <w:tcW w:w="29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ind w:right="1087"/>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Наименование  Программы</w:t>
            </w:r>
          </w:p>
        </w:tc>
        <w:tc>
          <w:tcPr>
            <w:tcW w:w="7218" w:type="dxa"/>
            <w:tcBorders>
              <w:top w:val="single" w:sz="1" w:space="0" w:color="000000"/>
              <w:left w:val="single" w:sz="1" w:space="0" w:color="000000"/>
              <w:bottom w:val="single" w:sz="1" w:space="0" w:color="000000"/>
              <w:right w:val="single" w:sz="1" w:space="0" w:color="000000"/>
            </w:tcBorders>
            <w:shd w:val="clear" w:color="auto" w:fill="auto"/>
          </w:tcPr>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Муниципальная  программа Старочамзинского сельского поселения </w:t>
            </w:r>
            <w:r w:rsidRPr="00A2356A">
              <w:rPr>
                <w:rFonts w:ascii="Times New Roman" w:eastAsia="Calibri" w:hAnsi="Times New Roman" w:cs="Times New Roman"/>
                <w:bCs/>
                <w:kern w:val="1"/>
                <w:sz w:val="28"/>
                <w:szCs w:val="28"/>
              </w:rPr>
              <w:t>Большеигнатовского</w:t>
            </w:r>
            <w:r w:rsidRPr="00A2356A">
              <w:rPr>
                <w:rFonts w:ascii="Times New Roman" w:eastAsia="Times New Roman" w:hAnsi="Times New Roman" w:cs="Times New Roman"/>
                <w:kern w:val="1"/>
                <w:sz w:val="28"/>
                <w:szCs w:val="28"/>
                <w:lang w:eastAsia="zh-CN"/>
              </w:rPr>
              <w:t xml:space="preserve"> муниципального района</w:t>
            </w:r>
          </w:p>
          <w:p w:rsidR="00A2356A" w:rsidRPr="00A2356A" w:rsidRDefault="00A2356A" w:rsidP="00A2356A">
            <w:pPr>
              <w:widowControl w:val="0"/>
              <w:suppressAutoHyphens/>
              <w:autoSpaceDE w:val="0"/>
              <w:spacing w:after="0" w:line="240" w:lineRule="auto"/>
              <w:jc w:val="both"/>
              <w:rPr>
                <w:rFonts w:ascii="Calibri" w:eastAsia="Times New Roman" w:hAnsi="Calibri" w:cs="Calibri"/>
                <w:lang w:eastAsia="zh-CN"/>
              </w:rPr>
            </w:pPr>
            <w:r w:rsidRPr="00A2356A">
              <w:rPr>
                <w:rFonts w:ascii="Times New Roman" w:eastAsia="Calibri" w:hAnsi="Times New Roman" w:cs="Times New Roman"/>
                <w:sz w:val="28"/>
                <w:szCs w:val="28"/>
              </w:rPr>
              <w:t>«Комплексное развитие систем транспортной инфраструктуры Старочамзинского сельского поселения Большеигнатовского муниципального рай</w:t>
            </w:r>
            <w:r w:rsidRPr="00A2356A">
              <w:rPr>
                <w:rFonts w:ascii="Times New Roman" w:eastAsia="Calibri" w:hAnsi="Times New Roman" w:cs="Times New Roman"/>
                <w:sz w:val="28"/>
                <w:szCs w:val="28"/>
              </w:rPr>
              <w:tab/>
              <w:t>она Республики Мордовия на 2016-2026 годы»</w:t>
            </w:r>
            <w:r w:rsidRPr="00A2356A">
              <w:rPr>
                <w:rFonts w:ascii="Times New Roman CYR" w:eastAsia="Times New Roman" w:hAnsi="Times New Roman CYR" w:cs="Times New Roman CYR"/>
                <w:bCs/>
                <w:kern w:val="1"/>
                <w:sz w:val="28"/>
                <w:szCs w:val="28"/>
                <w:lang w:eastAsia="zh-CN"/>
              </w:rPr>
              <w:t xml:space="preserve"> </w:t>
            </w:r>
            <w:r w:rsidRPr="00A2356A">
              <w:rPr>
                <w:rFonts w:ascii="Times New Roman" w:eastAsia="Times New Roman" w:hAnsi="Times New Roman" w:cs="Times New Roman"/>
                <w:kern w:val="1"/>
                <w:sz w:val="28"/>
                <w:szCs w:val="28"/>
                <w:lang w:eastAsia="zh-CN"/>
              </w:rPr>
              <w:t>(Далее Программа)</w:t>
            </w:r>
          </w:p>
        </w:tc>
      </w:tr>
      <w:tr w:rsidR="00A2356A" w:rsidRPr="00A2356A" w:rsidTr="00AF0164">
        <w:tc>
          <w:tcPr>
            <w:tcW w:w="2980" w:type="dxa"/>
            <w:tcBorders>
              <w:left w:val="single" w:sz="1" w:space="0" w:color="000000"/>
              <w:bottom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Основание для разработки Программы</w:t>
            </w:r>
          </w:p>
        </w:tc>
        <w:tc>
          <w:tcPr>
            <w:tcW w:w="7218" w:type="dxa"/>
            <w:tcBorders>
              <w:left w:val="single" w:sz="1" w:space="0" w:color="000000"/>
              <w:bottom w:val="single" w:sz="1" w:space="0" w:color="000000"/>
              <w:right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kern w:val="1"/>
                <w:sz w:val="28"/>
                <w:szCs w:val="28"/>
                <w:lang w:eastAsia="zh-CN"/>
              </w:rPr>
              <w:t>Подпрограмма «Автомобильные дороги» федеральной целевой программы «Развитие транспортной системы России (2010-2015 годы)», утвержденная постановлением Правительства РФ от 5.12.2001 г. №848 (с изменениями)</w:t>
            </w:r>
          </w:p>
        </w:tc>
      </w:tr>
      <w:tr w:rsidR="00A2356A" w:rsidRPr="00A2356A" w:rsidTr="00AF0164">
        <w:tc>
          <w:tcPr>
            <w:tcW w:w="2980" w:type="dxa"/>
            <w:tcBorders>
              <w:left w:val="single" w:sz="1" w:space="0" w:color="000000"/>
              <w:bottom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Заказчик Программы</w:t>
            </w:r>
          </w:p>
        </w:tc>
        <w:tc>
          <w:tcPr>
            <w:tcW w:w="7218" w:type="dxa"/>
            <w:tcBorders>
              <w:left w:val="single" w:sz="1" w:space="0" w:color="000000"/>
              <w:bottom w:val="single" w:sz="1" w:space="0" w:color="000000"/>
              <w:right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kern w:val="1"/>
                <w:sz w:val="28"/>
                <w:szCs w:val="28"/>
                <w:lang w:eastAsia="zh-CN"/>
              </w:rPr>
              <w:t xml:space="preserve">Администрация Старочамзинского сельского поселения </w:t>
            </w:r>
            <w:r w:rsidRPr="00A2356A">
              <w:rPr>
                <w:rFonts w:ascii="Times New Roman" w:eastAsia="Calibri" w:hAnsi="Times New Roman" w:cs="Times New Roman"/>
                <w:bCs/>
                <w:kern w:val="1"/>
                <w:sz w:val="28"/>
                <w:szCs w:val="28"/>
              </w:rPr>
              <w:t>Большеигнатовского</w:t>
            </w:r>
            <w:r w:rsidRPr="00A2356A">
              <w:rPr>
                <w:rFonts w:ascii="Times New Roman" w:eastAsia="Times New Roman" w:hAnsi="Times New Roman" w:cs="Times New Roman"/>
                <w:kern w:val="1"/>
                <w:sz w:val="28"/>
                <w:szCs w:val="28"/>
                <w:lang w:eastAsia="zh-CN"/>
              </w:rPr>
              <w:t xml:space="preserve"> муниципального района Республики Мордовия</w:t>
            </w:r>
          </w:p>
        </w:tc>
      </w:tr>
      <w:tr w:rsidR="00A2356A" w:rsidRPr="00A2356A" w:rsidTr="00AF0164">
        <w:tc>
          <w:tcPr>
            <w:tcW w:w="2980" w:type="dxa"/>
            <w:tcBorders>
              <w:left w:val="single" w:sz="1" w:space="0" w:color="000000"/>
              <w:bottom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Разработчик </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Программы</w:t>
            </w:r>
          </w:p>
        </w:tc>
        <w:tc>
          <w:tcPr>
            <w:tcW w:w="7218" w:type="dxa"/>
            <w:tcBorders>
              <w:left w:val="single" w:sz="1" w:space="0" w:color="000000"/>
              <w:bottom w:val="single" w:sz="1" w:space="0" w:color="000000"/>
              <w:right w:val="single" w:sz="1" w:space="0" w:color="000000"/>
            </w:tcBorders>
            <w:shd w:val="clear" w:color="auto" w:fill="auto"/>
          </w:tcPr>
          <w:p w:rsidR="00A2356A" w:rsidRPr="00A2356A" w:rsidRDefault="00A2356A" w:rsidP="00A2356A">
            <w:pPr>
              <w:widowControl w:val="0"/>
              <w:suppressAutoHyphens/>
              <w:autoSpaceDE w:val="0"/>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kern w:val="1"/>
                <w:sz w:val="28"/>
                <w:szCs w:val="28"/>
                <w:lang w:eastAsia="zh-CN"/>
              </w:rPr>
              <w:t xml:space="preserve">Администрация Старочамзинского сельского поселения </w:t>
            </w:r>
            <w:r w:rsidRPr="00A2356A">
              <w:rPr>
                <w:rFonts w:ascii="Times New Roman" w:eastAsia="Calibri" w:hAnsi="Times New Roman" w:cs="Times New Roman"/>
                <w:bCs/>
                <w:kern w:val="1"/>
                <w:sz w:val="28"/>
                <w:szCs w:val="28"/>
              </w:rPr>
              <w:t>Большеигнатовского</w:t>
            </w:r>
            <w:r w:rsidRPr="00A2356A">
              <w:rPr>
                <w:rFonts w:ascii="Times New Roman" w:eastAsia="Times New Roman" w:hAnsi="Times New Roman" w:cs="Times New Roman"/>
                <w:kern w:val="1"/>
                <w:sz w:val="28"/>
                <w:szCs w:val="28"/>
                <w:lang w:eastAsia="zh-CN"/>
              </w:rPr>
              <w:t xml:space="preserve"> муниципального района Республики Мордовия</w:t>
            </w:r>
          </w:p>
        </w:tc>
      </w:tr>
      <w:tr w:rsidR="00A2356A" w:rsidRPr="00A2356A" w:rsidTr="00AF0164">
        <w:tc>
          <w:tcPr>
            <w:tcW w:w="2980" w:type="dxa"/>
            <w:tcBorders>
              <w:left w:val="single" w:sz="1" w:space="0" w:color="000000"/>
              <w:bottom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Цели и задачи Программы</w:t>
            </w:r>
          </w:p>
        </w:tc>
        <w:tc>
          <w:tcPr>
            <w:tcW w:w="7218" w:type="dxa"/>
            <w:tcBorders>
              <w:left w:val="single" w:sz="1" w:space="0" w:color="000000"/>
              <w:bottom w:val="single" w:sz="1" w:space="0" w:color="000000"/>
              <w:right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Главной целью Программы  является  развитие дорожной сети  и приведение существующей в соответствие с нормативными требованиями. </w:t>
            </w:r>
          </w:p>
          <w:p w:rsidR="00A2356A" w:rsidRPr="00A2356A" w:rsidRDefault="00A2356A" w:rsidP="00A2356A">
            <w:pPr>
              <w:widowControl w:val="0"/>
              <w:suppressAutoHyphens/>
              <w:autoSpaceDE w:val="0"/>
              <w:snapToGrid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Для реализации этой цели необходимо решение следующих задач:</w:t>
            </w:r>
          </w:p>
          <w:p w:rsidR="00A2356A" w:rsidRPr="00A2356A" w:rsidRDefault="00A2356A" w:rsidP="00A2356A">
            <w:pPr>
              <w:widowControl w:val="0"/>
              <w:suppressAutoHyphens/>
              <w:autoSpaceDE w:val="0"/>
              <w:snapToGrid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     обеспечение реконструкции и ремонта существующей дорожной сети; увеличение протяженности автомобильных дорог за счет строительства новых, обеспечения подъездов с твердым покрытием к населенным пунктам и инвентаризации автомобильных дорог с  последующей передачей их в сеть общего пользования; </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     организация содержания автомобильных дорог общего пользования  в соответствии с нормативными требованиями;</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    обеспечение непрерывного и безопасного дорожного движения, сокращение числа  дорожно-транспортных происшествий;</w:t>
            </w:r>
          </w:p>
          <w:p w:rsidR="00A2356A" w:rsidRPr="00A2356A" w:rsidRDefault="00A2356A" w:rsidP="00A2356A">
            <w:pPr>
              <w:widowControl w:val="0"/>
              <w:suppressAutoHyphens/>
              <w:autoSpaceDE w:val="0"/>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kern w:val="1"/>
                <w:sz w:val="28"/>
                <w:szCs w:val="28"/>
                <w:lang w:eastAsia="zh-CN"/>
              </w:rPr>
              <w:t xml:space="preserve">     улучшение условий жизни сельского населения путем обустройства территорий проезжей части в населенных </w:t>
            </w:r>
            <w:r w:rsidRPr="00A2356A">
              <w:rPr>
                <w:rFonts w:ascii="Times New Roman" w:eastAsia="Times New Roman" w:hAnsi="Times New Roman" w:cs="Times New Roman"/>
                <w:kern w:val="1"/>
                <w:sz w:val="28"/>
                <w:szCs w:val="28"/>
                <w:lang w:eastAsia="zh-CN"/>
              </w:rPr>
              <w:lastRenderedPageBreak/>
              <w:t>пунктах сельского поселения с привлечением средств хозяйствующих субъектов и других бюджетных и внебюджетных источников</w:t>
            </w:r>
          </w:p>
        </w:tc>
      </w:tr>
      <w:tr w:rsidR="00A2356A" w:rsidRPr="00A2356A" w:rsidTr="00AF0164">
        <w:trPr>
          <w:trHeight w:val="1413"/>
        </w:trPr>
        <w:tc>
          <w:tcPr>
            <w:tcW w:w="2980" w:type="dxa"/>
            <w:tcBorders>
              <w:left w:val="single" w:sz="1" w:space="0" w:color="000000"/>
              <w:bottom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lastRenderedPageBreak/>
              <w:t xml:space="preserve">Исполнители </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Программы</w:t>
            </w:r>
          </w:p>
        </w:tc>
        <w:tc>
          <w:tcPr>
            <w:tcW w:w="7218" w:type="dxa"/>
            <w:tcBorders>
              <w:left w:val="single" w:sz="1" w:space="0" w:color="000000"/>
              <w:bottom w:val="single" w:sz="1" w:space="0" w:color="000000"/>
              <w:right w:val="single" w:sz="1" w:space="0" w:color="000000"/>
            </w:tcBorders>
            <w:shd w:val="clear" w:color="auto" w:fill="auto"/>
          </w:tcPr>
          <w:p w:rsidR="00A2356A" w:rsidRPr="00A2356A" w:rsidRDefault="00A2356A" w:rsidP="00A2356A">
            <w:pPr>
              <w:widowControl w:val="0"/>
              <w:suppressAutoHyphens/>
              <w:autoSpaceDE w:val="0"/>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kern w:val="1"/>
                <w:sz w:val="28"/>
                <w:szCs w:val="28"/>
                <w:lang w:eastAsia="zh-CN"/>
              </w:rPr>
              <w:t xml:space="preserve">Администрация Старочамзинского сельского поселения </w:t>
            </w:r>
            <w:r w:rsidRPr="00A2356A">
              <w:rPr>
                <w:rFonts w:ascii="Times New Roman" w:eastAsia="Calibri" w:hAnsi="Times New Roman" w:cs="Times New Roman"/>
                <w:bCs/>
                <w:kern w:val="1"/>
                <w:sz w:val="28"/>
                <w:szCs w:val="28"/>
              </w:rPr>
              <w:t>Большеигнатовского</w:t>
            </w:r>
            <w:r w:rsidRPr="00A2356A">
              <w:rPr>
                <w:rFonts w:ascii="Times New Roman" w:eastAsia="Times New Roman" w:hAnsi="Times New Roman" w:cs="Times New Roman"/>
                <w:kern w:val="1"/>
                <w:sz w:val="28"/>
                <w:szCs w:val="28"/>
                <w:lang w:eastAsia="zh-CN"/>
              </w:rPr>
              <w:t xml:space="preserve"> муниципального района Республики Мордовия</w:t>
            </w:r>
          </w:p>
        </w:tc>
      </w:tr>
      <w:tr w:rsidR="00A2356A" w:rsidRPr="00A2356A" w:rsidTr="00AF0164">
        <w:tc>
          <w:tcPr>
            <w:tcW w:w="2980" w:type="dxa"/>
            <w:tcBorders>
              <w:left w:val="single" w:sz="1" w:space="0" w:color="000000"/>
              <w:bottom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Сроки реализации Программы</w:t>
            </w:r>
          </w:p>
        </w:tc>
        <w:tc>
          <w:tcPr>
            <w:tcW w:w="7218" w:type="dxa"/>
            <w:tcBorders>
              <w:left w:val="single" w:sz="1" w:space="0" w:color="000000"/>
              <w:bottom w:val="single" w:sz="1" w:space="0" w:color="000000"/>
              <w:right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kern w:val="1"/>
                <w:sz w:val="28"/>
                <w:szCs w:val="28"/>
                <w:lang w:eastAsia="zh-CN"/>
              </w:rPr>
              <w:t>2016-2026 годы</w:t>
            </w:r>
          </w:p>
        </w:tc>
      </w:tr>
      <w:tr w:rsidR="00A2356A" w:rsidRPr="00A2356A" w:rsidTr="00AF0164">
        <w:tc>
          <w:tcPr>
            <w:tcW w:w="2980" w:type="dxa"/>
            <w:tcBorders>
              <w:left w:val="single" w:sz="1" w:space="0" w:color="000000"/>
              <w:bottom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Объемы и источники </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sz w:val="28"/>
                <w:szCs w:val="28"/>
                <w:lang w:eastAsia="ru-RU"/>
              </w:rPr>
            </w:pPr>
            <w:r w:rsidRPr="00A2356A">
              <w:rPr>
                <w:rFonts w:ascii="Times New Roman" w:eastAsia="Times New Roman" w:hAnsi="Times New Roman" w:cs="Times New Roman"/>
                <w:kern w:val="1"/>
                <w:sz w:val="28"/>
                <w:szCs w:val="28"/>
                <w:lang w:eastAsia="zh-CN"/>
              </w:rPr>
              <w:t>финансирования</w:t>
            </w:r>
          </w:p>
        </w:tc>
        <w:tc>
          <w:tcPr>
            <w:tcW w:w="7218" w:type="dxa"/>
            <w:tcBorders>
              <w:left w:val="single" w:sz="1" w:space="0" w:color="000000"/>
              <w:bottom w:val="single" w:sz="1" w:space="0" w:color="000000"/>
              <w:right w:val="single" w:sz="1" w:space="0" w:color="000000"/>
            </w:tcBorders>
            <w:shd w:val="clear" w:color="auto" w:fill="auto"/>
          </w:tcPr>
          <w:p w:rsidR="00A2356A" w:rsidRPr="00A2356A" w:rsidRDefault="00A2356A" w:rsidP="00A2356A">
            <w:pPr>
              <w:suppressAutoHyphens/>
              <w:jc w:val="both"/>
              <w:rPr>
                <w:rFonts w:ascii="Times New Roman" w:eastAsia="Times New Roman" w:hAnsi="Times New Roman" w:cs="Times New Roman"/>
                <w:sz w:val="28"/>
                <w:szCs w:val="28"/>
                <w:lang w:eastAsia="zh-CN"/>
              </w:rPr>
            </w:pPr>
            <w:r w:rsidRPr="00A2356A">
              <w:rPr>
                <w:rFonts w:ascii="Times New Roman" w:eastAsia="Times New Roman" w:hAnsi="Times New Roman" w:cs="Times New Roman"/>
                <w:sz w:val="28"/>
                <w:szCs w:val="28"/>
                <w:lang w:eastAsia="zh-CN"/>
              </w:rPr>
              <w:t xml:space="preserve">Общий объем финансирования Программы за счет   всех   источников  финансирования составит </w:t>
            </w:r>
            <w:r w:rsidRPr="00A2356A">
              <w:rPr>
                <w:rFonts w:ascii="Times New Roman" w:eastAsia="Times New Roman" w:hAnsi="Times New Roman" w:cs="Times New Roman"/>
                <w:color w:val="FF0000"/>
                <w:kern w:val="2"/>
                <w:sz w:val="28"/>
                <w:szCs w:val="28"/>
                <w:lang w:eastAsia="zh-CN"/>
              </w:rPr>
              <w:t xml:space="preserve">527,2 </w:t>
            </w:r>
            <w:r w:rsidRPr="00A2356A">
              <w:rPr>
                <w:rFonts w:ascii="Times New Roman" w:eastAsia="Times New Roman" w:hAnsi="Times New Roman" w:cs="Times New Roman"/>
                <w:sz w:val="28"/>
                <w:szCs w:val="28"/>
                <w:lang w:eastAsia="zh-CN"/>
              </w:rPr>
              <w:t>тыс. рублей, в том числе:</w:t>
            </w:r>
          </w:p>
          <w:p w:rsidR="00A2356A" w:rsidRPr="00A2356A" w:rsidRDefault="00A2356A" w:rsidP="00A2356A">
            <w:pPr>
              <w:suppressAutoHyphens/>
              <w:jc w:val="both"/>
              <w:rPr>
                <w:rFonts w:ascii="Times New Roman" w:eastAsia="Times New Roman" w:hAnsi="Times New Roman" w:cs="Times New Roman"/>
                <w:sz w:val="28"/>
                <w:szCs w:val="28"/>
                <w:lang w:eastAsia="zh-CN"/>
              </w:rPr>
            </w:pPr>
            <w:r w:rsidRPr="00A2356A">
              <w:rPr>
                <w:rFonts w:ascii="Times New Roman" w:eastAsia="Times New Roman" w:hAnsi="Times New Roman" w:cs="Times New Roman"/>
                <w:sz w:val="28"/>
                <w:szCs w:val="28"/>
                <w:lang w:eastAsia="zh-CN"/>
              </w:rPr>
              <w:t>- за счет средств дорожного фонда поселений  района   1073,0 тыс. рублей;</w:t>
            </w:r>
          </w:p>
          <w:p w:rsidR="00A2356A" w:rsidRPr="00A2356A" w:rsidRDefault="00A2356A" w:rsidP="00A2356A">
            <w:pPr>
              <w:suppressAutoHyphens/>
              <w:jc w:val="both"/>
              <w:rPr>
                <w:rFonts w:ascii="Times New Roman" w:eastAsia="Times New Roman" w:hAnsi="Times New Roman" w:cs="Times New Roman"/>
                <w:kern w:val="2"/>
                <w:sz w:val="28"/>
                <w:szCs w:val="28"/>
                <w:lang w:eastAsia="ar-SA"/>
              </w:rPr>
            </w:pPr>
            <w:r w:rsidRPr="00A2356A">
              <w:rPr>
                <w:rFonts w:ascii="Times New Roman" w:eastAsia="Times New Roman" w:hAnsi="Times New Roman" w:cs="Times New Roman"/>
                <w:kern w:val="2"/>
                <w:sz w:val="28"/>
                <w:szCs w:val="28"/>
                <w:lang w:eastAsia="zh-CN"/>
              </w:rPr>
              <w:t xml:space="preserve">          2016 год — 0,0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ab/>
              <w:t>2017 год — 29,4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ab/>
              <w:t>2018 год — 34,5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 xml:space="preserve">    2019 год — 49,5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 xml:space="preserve">    2020 год —  39,5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 xml:space="preserve">    2021 год — 172,5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 xml:space="preserve">    2022 год — 201,8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 xml:space="preserve">    2023 год-  202.0 тыс. рублей</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2024 год – 202,0 тыс. рублей</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2025 год – 141,8 тыс. рублей</w:t>
            </w:r>
          </w:p>
          <w:p w:rsidR="00A2356A" w:rsidRPr="00A2356A" w:rsidRDefault="00A2356A" w:rsidP="00A2356A">
            <w:pPr>
              <w:suppressAutoHyphens/>
              <w:jc w:val="both"/>
              <w:rPr>
                <w:rFonts w:ascii="Times New Roman" w:eastAsia="Times New Roman" w:hAnsi="Times New Roman" w:cs="Times New Roman"/>
                <w:sz w:val="28"/>
                <w:szCs w:val="28"/>
                <w:lang w:eastAsia="zh-CN"/>
              </w:rPr>
            </w:pPr>
          </w:p>
          <w:p w:rsidR="00A2356A" w:rsidRPr="00A2356A" w:rsidRDefault="00A2356A" w:rsidP="00A235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356A">
              <w:rPr>
                <w:rFonts w:ascii="Times New Roman" w:eastAsia="Times New Roman" w:hAnsi="Times New Roman" w:cs="Times New Roman"/>
                <w:sz w:val="28"/>
                <w:szCs w:val="28"/>
                <w:lang w:eastAsia="ru-RU"/>
              </w:rPr>
              <w:t>Объемы и источники финансирования будут ежегодно корректироваться с учетом имеющихся возможностей бюджетов указанных уровней.</w:t>
            </w:r>
          </w:p>
          <w:p w:rsidR="00A2356A" w:rsidRPr="00A2356A" w:rsidRDefault="00A2356A" w:rsidP="00A2356A">
            <w:pPr>
              <w:suppressAutoHyphens/>
              <w:rPr>
                <w:rFonts w:ascii="Times New Roman" w:eastAsia="Times New Roman" w:hAnsi="Times New Roman" w:cs="Times New Roman"/>
                <w:sz w:val="28"/>
                <w:szCs w:val="28"/>
                <w:lang w:eastAsia="zh-CN"/>
              </w:rPr>
            </w:pPr>
            <w:r w:rsidRPr="00A2356A">
              <w:rPr>
                <w:rFonts w:ascii="Times New Roman" w:eastAsia="Times New Roman" w:hAnsi="Times New Roman" w:cs="Times New Roman"/>
                <w:sz w:val="28"/>
                <w:szCs w:val="28"/>
                <w:lang w:eastAsia="zh-CN"/>
              </w:rPr>
              <w:t xml:space="preserve">   Предложения  по финансированию муниципальной программы за счет средств бюджетов всех уровней носят предельный</w:t>
            </w:r>
          </w:p>
          <w:p w:rsidR="00A2356A" w:rsidRPr="00A2356A" w:rsidRDefault="00A2356A" w:rsidP="00A2356A">
            <w:pPr>
              <w:suppressAutoHyphens/>
              <w:rPr>
                <w:rFonts w:ascii="Calibri" w:eastAsia="Times New Roman" w:hAnsi="Calibri" w:cs="Calibri"/>
                <w:sz w:val="28"/>
                <w:szCs w:val="28"/>
                <w:lang w:eastAsia="zh-CN"/>
              </w:rPr>
            </w:pPr>
            <w:r w:rsidRPr="00A2356A">
              <w:rPr>
                <w:rFonts w:ascii="Times New Roman" w:eastAsia="Times New Roman" w:hAnsi="Times New Roman" w:cs="Times New Roman"/>
                <w:sz w:val="28"/>
                <w:szCs w:val="28"/>
                <w:lang w:eastAsia="zh-CN"/>
              </w:rPr>
              <w:lastRenderedPageBreak/>
              <w:t>( прогнозный) и ежегодно подлежат уточнению в установленном порядке при формировании  проектов бюджетов на очередной год и плановый период.</w:t>
            </w:r>
          </w:p>
          <w:p w:rsidR="00A2356A" w:rsidRPr="00A2356A" w:rsidRDefault="00A2356A" w:rsidP="00A2356A">
            <w:pPr>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sz w:val="28"/>
                <w:szCs w:val="28"/>
                <w:lang w:eastAsia="ru-RU"/>
              </w:rPr>
              <w:t>.</w:t>
            </w:r>
          </w:p>
        </w:tc>
      </w:tr>
      <w:tr w:rsidR="00A2356A" w:rsidRPr="00A2356A" w:rsidTr="00AF0164">
        <w:tc>
          <w:tcPr>
            <w:tcW w:w="2980" w:type="dxa"/>
            <w:tcBorders>
              <w:left w:val="single" w:sz="1" w:space="0" w:color="000000"/>
              <w:bottom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lastRenderedPageBreak/>
              <w:t xml:space="preserve">Ожидаемые конечные </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результаты  </w:t>
            </w:r>
          </w:p>
        </w:tc>
        <w:tc>
          <w:tcPr>
            <w:tcW w:w="7218" w:type="dxa"/>
            <w:tcBorders>
              <w:left w:val="single" w:sz="1" w:space="0" w:color="000000"/>
              <w:bottom w:val="single" w:sz="1" w:space="0" w:color="000000"/>
              <w:right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kern w:val="1"/>
                <w:sz w:val="28"/>
                <w:szCs w:val="28"/>
                <w:lang w:eastAsia="zh-CN"/>
              </w:rPr>
              <w:t xml:space="preserve">Обеспечение  сохранности       существующей    сети автомобильных дорог,   строительство внутрихозяйственных    дорог, перевод автомобильных дорог,  выявленных в ходе инвентаризации в сеть общего пользования,  ликвидация грунтовых    участков дорог для    обеспечения  оптимальных  условий    движения  транспортных  потоков </w:t>
            </w:r>
          </w:p>
        </w:tc>
      </w:tr>
      <w:tr w:rsidR="00A2356A" w:rsidRPr="00A2356A" w:rsidTr="00AF0164">
        <w:tc>
          <w:tcPr>
            <w:tcW w:w="2980" w:type="dxa"/>
            <w:tcBorders>
              <w:left w:val="single" w:sz="1" w:space="0" w:color="000000"/>
              <w:bottom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Организация контроля за исполнением  Программы</w:t>
            </w:r>
          </w:p>
        </w:tc>
        <w:tc>
          <w:tcPr>
            <w:tcW w:w="7218" w:type="dxa"/>
            <w:tcBorders>
              <w:left w:val="single" w:sz="1" w:space="0" w:color="000000"/>
              <w:bottom w:val="single" w:sz="1" w:space="0" w:color="000000"/>
              <w:right w:val="single" w:sz="1" w:space="0" w:color="000000"/>
            </w:tcBorders>
            <w:shd w:val="clear" w:color="auto" w:fill="auto"/>
          </w:tcPr>
          <w:p w:rsidR="00A2356A" w:rsidRPr="00A2356A" w:rsidRDefault="00A2356A" w:rsidP="00A2356A">
            <w:pPr>
              <w:widowControl w:val="0"/>
              <w:suppressAutoHyphens/>
              <w:autoSpaceDE w:val="0"/>
              <w:snapToGrid w:val="0"/>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kern w:val="1"/>
                <w:sz w:val="28"/>
                <w:szCs w:val="28"/>
                <w:lang w:eastAsia="zh-CN"/>
              </w:rPr>
              <w:t xml:space="preserve">Контроль за реализацией  Программы осуществляет глава Старочамзинского сельского поселения </w:t>
            </w:r>
            <w:r w:rsidRPr="00A2356A">
              <w:rPr>
                <w:rFonts w:ascii="Times New Roman" w:eastAsia="Calibri" w:hAnsi="Times New Roman" w:cs="Times New Roman"/>
                <w:bCs/>
                <w:kern w:val="1"/>
                <w:sz w:val="28"/>
                <w:szCs w:val="28"/>
              </w:rPr>
              <w:t>Большеигнатовского</w:t>
            </w:r>
            <w:r w:rsidRPr="00A2356A">
              <w:rPr>
                <w:rFonts w:ascii="Times New Roman" w:eastAsia="Times New Roman" w:hAnsi="Times New Roman" w:cs="Times New Roman"/>
                <w:kern w:val="1"/>
                <w:sz w:val="28"/>
                <w:szCs w:val="28"/>
                <w:lang w:eastAsia="zh-CN"/>
              </w:rPr>
              <w:t xml:space="preserve"> муниципального района Республики Мордовия.</w:t>
            </w:r>
          </w:p>
        </w:tc>
      </w:tr>
    </w:tbl>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b/>
          <w:bCs/>
          <w:kern w:val="1"/>
          <w:sz w:val="28"/>
          <w:szCs w:val="28"/>
          <w:lang w:eastAsia="zh-CN"/>
        </w:rPr>
      </w:pPr>
      <w:r w:rsidRPr="00A2356A">
        <w:rPr>
          <w:rFonts w:ascii="Times New Roman" w:eastAsia="Times New Roman" w:hAnsi="Times New Roman" w:cs="Times New Roman"/>
          <w:kern w:val="1"/>
          <w:sz w:val="24"/>
          <w:szCs w:val="24"/>
          <w:lang w:eastAsia="zh-CN"/>
        </w:rPr>
        <w:t xml:space="preserve">                            </w:t>
      </w: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b/>
          <w:bCs/>
          <w:kern w:val="1"/>
          <w:sz w:val="28"/>
          <w:szCs w:val="28"/>
          <w:lang w:eastAsia="zh-CN"/>
        </w:rPr>
      </w:pPr>
      <w:r w:rsidRPr="00A2356A">
        <w:rPr>
          <w:rFonts w:ascii="Times New Roman" w:eastAsia="Times New Roman" w:hAnsi="Times New Roman" w:cs="Times New Roman"/>
          <w:b/>
          <w:bCs/>
          <w:kern w:val="1"/>
          <w:sz w:val="28"/>
          <w:szCs w:val="28"/>
          <w:lang w:eastAsia="zh-CN"/>
        </w:rPr>
        <w:t>1. Характеристика проблемы и обоснование ее решения</w:t>
      </w: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b/>
          <w:bCs/>
          <w:kern w:val="1"/>
          <w:sz w:val="28"/>
          <w:szCs w:val="28"/>
          <w:lang w:eastAsia="zh-CN"/>
        </w:rPr>
        <w:t>программно-целевым методом</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ab/>
        <w:t xml:space="preserve">Общая протяженность дорожной сети Старочамзинского сельского поселения </w:t>
      </w:r>
      <w:r w:rsidRPr="00A2356A">
        <w:rPr>
          <w:rFonts w:ascii="Times New Roman" w:eastAsia="Calibri" w:hAnsi="Times New Roman" w:cs="Times New Roman"/>
          <w:bCs/>
          <w:kern w:val="1"/>
          <w:sz w:val="28"/>
          <w:szCs w:val="28"/>
        </w:rPr>
        <w:t>Большеигнатовского</w:t>
      </w:r>
      <w:r w:rsidRPr="00A2356A">
        <w:rPr>
          <w:rFonts w:ascii="Times New Roman" w:eastAsia="Times New Roman" w:hAnsi="Times New Roman" w:cs="Times New Roman"/>
          <w:kern w:val="1"/>
          <w:sz w:val="28"/>
          <w:szCs w:val="28"/>
          <w:lang w:eastAsia="zh-CN"/>
        </w:rPr>
        <w:t xml:space="preserve"> муниципального района Республики Мордовия, состоящей из дорог общего  пользования республиканского значения и дорог поселений,  равна   </w:t>
      </w:r>
      <w:smartTag w:uri="urn:schemas-microsoft-com:office:smarttags" w:element="metricconverter">
        <w:smartTagPr>
          <w:attr w:name="ProductID" w:val="20,6 км"/>
        </w:smartTagPr>
        <w:r w:rsidRPr="00A2356A">
          <w:rPr>
            <w:rFonts w:ascii="Times New Roman" w:eastAsia="Times New Roman" w:hAnsi="Times New Roman" w:cs="Times New Roman"/>
            <w:kern w:val="1"/>
            <w:sz w:val="28"/>
            <w:szCs w:val="28"/>
            <w:lang w:eastAsia="zh-CN"/>
          </w:rPr>
          <w:t>20,6 км</w:t>
        </w:r>
      </w:smartTag>
      <w:r w:rsidRPr="00A2356A">
        <w:rPr>
          <w:rFonts w:ascii="Times New Roman" w:eastAsia="Times New Roman" w:hAnsi="Times New Roman" w:cs="Times New Roman"/>
          <w:kern w:val="1"/>
          <w:sz w:val="28"/>
          <w:szCs w:val="28"/>
          <w:lang w:eastAsia="zh-CN"/>
        </w:rPr>
        <w:t xml:space="preserve">. </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b/>
          <w:bCs/>
          <w:kern w:val="1"/>
          <w:sz w:val="28"/>
          <w:szCs w:val="28"/>
          <w:lang w:eastAsia="zh-CN"/>
        </w:rPr>
      </w:pPr>
      <w:r w:rsidRPr="00A2356A">
        <w:rPr>
          <w:rFonts w:ascii="Times New Roman" w:eastAsia="Times New Roman" w:hAnsi="Times New Roman" w:cs="Times New Roman"/>
          <w:b/>
          <w:bCs/>
          <w:kern w:val="1"/>
          <w:sz w:val="28"/>
          <w:szCs w:val="28"/>
          <w:lang w:eastAsia="zh-CN"/>
        </w:rPr>
        <w:t xml:space="preserve">Протяженность автомобильных дорог </w:t>
      </w: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b/>
          <w:bCs/>
          <w:kern w:val="1"/>
          <w:sz w:val="28"/>
          <w:szCs w:val="28"/>
          <w:lang w:eastAsia="zh-CN"/>
        </w:rPr>
      </w:pPr>
      <w:r w:rsidRPr="00A2356A">
        <w:rPr>
          <w:rFonts w:ascii="Times New Roman" w:eastAsia="Times New Roman" w:hAnsi="Times New Roman" w:cs="Times New Roman"/>
          <w:b/>
          <w:bCs/>
          <w:kern w:val="1"/>
          <w:sz w:val="28"/>
          <w:szCs w:val="28"/>
          <w:lang w:eastAsia="zh-CN"/>
        </w:rPr>
        <w:t>по административному значению и типам покрытий:</w:t>
      </w: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kern w:val="1"/>
          <w:sz w:val="24"/>
          <w:szCs w:val="24"/>
          <w:lang w:eastAsia="zh-CN"/>
        </w:rPr>
      </w:pP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kern w:val="1"/>
          <w:sz w:val="28"/>
          <w:szCs w:val="28"/>
          <w:lang w:eastAsia="zh-CN"/>
        </w:rPr>
        <w:tab/>
        <w:t>Таблица №1</w:t>
      </w:r>
    </w:p>
    <w:tbl>
      <w:tblPr>
        <w:tblW w:w="10327" w:type="dxa"/>
        <w:tblInd w:w="30" w:type="dxa"/>
        <w:tblLayout w:type="fixed"/>
        <w:tblCellMar>
          <w:top w:w="55" w:type="dxa"/>
          <w:left w:w="55" w:type="dxa"/>
          <w:bottom w:w="55" w:type="dxa"/>
          <w:right w:w="55" w:type="dxa"/>
        </w:tblCellMar>
        <w:tblLook w:val="0000" w:firstRow="0" w:lastRow="0" w:firstColumn="0" w:lastColumn="0" w:noHBand="0" w:noVBand="0"/>
      </w:tblPr>
      <w:tblGrid>
        <w:gridCol w:w="4860"/>
        <w:gridCol w:w="1528"/>
        <w:gridCol w:w="1984"/>
        <w:gridCol w:w="1855"/>
        <w:gridCol w:w="40"/>
        <w:gridCol w:w="40"/>
        <w:gridCol w:w="20"/>
      </w:tblGrid>
      <w:tr w:rsidR="00A2356A" w:rsidRPr="00A2356A" w:rsidTr="00AF0164">
        <w:trPr>
          <w:gridAfter w:val="3"/>
          <w:wAfter w:w="100" w:type="dxa"/>
          <w:trHeight w:val="507"/>
        </w:trPr>
        <w:tc>
          <w:tcPr>
            <w:tcW w:w="4860" w:type="dxa"/>
            <w:vMerge w:val="restart"/>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kern w:val="1"/>
                <w:sz w:val="24"/>
                <w:szCs w:val="24"/>
                <w:lang w:eastAsia="zh-CN"/>
              </w:rPr>
            </w:pPr>
            <w:r w:rsidRPr="00A2356A">
              <w:rPr>
                <w:rFonts w:ascii="Times New Roman" w:eastAsia="Times New Roman" w:hAnsi="Times New Roman" w:cs="Times New Roman"/>
                <w:kern w:val="1"/>
                <w:sz w:val="24"/>
                <w:szCs w:val="24"/>
                <w:lang w:eastAsia="zh-CN"/>
              </w:rPr>
              <w:t>Административное</w:t>
            </w:r>
            <w:r w:rsidRPr="00A2356A">
              <w:rPr>
                <w:rFonts w:ascii="Times New Roman" w:eastAsia="Times New Roman" w:hAnsi="Times New Roman" w:cs="Times New Roman"/>
                <w:kern w:val="1"/>
                <w:sz w:val="24"/>
                <w:szCs w:val="24"/>
                <w:lang w:eastAsia="zh-CN"/>
              </w:rPr>
              <w:br/>
              <w:t xml:space="preserve">значение дорог  </w:t>
            </w:r>
          </w:p>
        </w:tc>
        <w:tc>
          <w:tcPr>
            <w:tcW w:w="5367" w:type="dxa"/>
            <w:gridSpan w:val="3"/>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rPr>
                <w:rFonts w:ascii="Calibri" w:eastAsia="Times New Roman" w:hAnsi="Calibri" w:cs="Calibri"/>
                <w:lang w:eastAsia="zh-CN"/>
              </w:rPr>
            </w:pPr>
            <w:r w:rsidRPr="00A2356A">
              <w:rPr>
                <w:rFonts w:ascii="Times New Roman" w:eastAsia="Times New Roman" w:hAnsi="Times New Roman" w:cs="Times New Roman"/>
                <w:kern w:val="1"/>
                <w:sz w:val="24"/>
                <w:szCs w:val="24"/>
                <w:lang w:eastAsia="zh-CN"/>
              </w:rPr>
              <w:t>Протяженность дорог по типам покрытий                                       на 01.01.2021 года (км)</w:t>
            </w:r>
          </w:p>
        </w:tc>
      </w:tr>
      <w:tr w:rsidR="00A2356A" w:rsidRPr="00A2356A" w:rsidTr="00AF0164">
        <w:tblPrEx>
          <w:tblCellMar>
            <w:top w:w="0" w:type="dxa"/>
            <w:left w:w="0" w:type="dxa"/>
            <w:bottom w:w="0" w:type="dxa"/>
            <w:right w:w="0" w:type="dxa"/>
          </w:tblCellMar>
        </w:tblPrEx>
        <w:trPr>
          <w:trHeight w:val="720"/>
        </w:trPr>
        <w:tc>
          <w:tcPr>
            <w:tcW w:w="4860" w:type="dxa"/>
            <w:vMerge/>
            <w:tcBorders>
              <w:left w:val="single" w:sz="1" w:space="0" w:color="000000"/>
              <w:bottom w:val="single" w:sz="1" w:space="0" w:color="000000"/>
            </w:tcBorders>
            <w:shd w:val="clear" w:color="auto" w:fill="auto"/>
          </w:tcPr>
          <w:p w:rsidR="00A2356A" w:rsidRPr="00A2356A" w:rsidRDefault="00A2356A" w:rsidP="00A2356A">
            <w:pPr>
              <w:suppressAutoHyphens/>
              <w:snapToGrid w:val="0"/>
              <w:spacing w:after="0" w:line="240" w:lineRule="auto"/>
              <w:rPr>
                <w:rFonts w:ascii="Times New Roman" w:eastAsia="Times New Roman" w:hAnsi="Times New Roman" w:cs="Times New Roman"/>
                <w:kern w:val="1"/>
                <w:sz w:val="24"/>
                <w:szCs w:val="24"/>
                <w:lang w:eastAsia="zh-CN"/>
              </w:rPr>
            </w:pPr>
          </w:p>
        </w:tc>
        <w:tc>
          <w:tcPr>
            <w:tcW w:w="1528" w:type="dxa"/>
            <w:tcBorders>
              <w:left w:val="single" w:sz="4" w:space="0" w:color="000000"/>
              <w:bottom w:val="single" w:sz="1"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kern w:val="1"/>
                <w:sz w:val="24"/>
                <w:szCs w:val="24"/>
                <w:lang w:eastAsia="zh-CN"/>
              </w:rPr>
            </w:pPr>
            <w:r w:rsidRPr="00A2356A">
              <w:rPr>
                <w:rFonts w:ascii="Times New Roman" w:eastAsia="Times New Roman" w:hAnsi="Times New Roman" w:cs="Times New Roman"/>
                <w:kern w:val="1"/>
                <w:sz w:val="24"/>
                <w:szCs w:val="24"/>
                <w:lang w:eastAsia="zh-CN"/>
              </w:rPr>
              <w:t>Всего</w:t>
            </w:r>
          </w:p>
        </w:tc>
        <w:tc>
          <w:tcPr>
            <w:tcW w:w="1984" w:type="dxa"/>
            <w:tcBorders>
              <w:left w:val="single" w:sz="1" w:space="0" w:color="000000"/>
              <w:bottom w:val="single" w:sz="1"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kern w:val="1"/>
                <w:sz w:val="24"/>
                <w:szCs w:val="24"/>
                <w:lang w:eastAsia="zh-CN"/>
              </w:rPr>
            </w:pPr>
            <w:r w:rsidRPr="00A2356A">
              <w:rPr>
                <w:rFonts w:ascii="Times New Roman" w:eastAsia="Times New Roman" w:hAnsi="Times New Roman" w:cs="Times New Roman"/>
                <w:kern w:val="1"/>
                <w:sz w:val="24"/>
                <w:szCs w:val="24"/>
                <w:lang w:eastAsia="zh-CN"/>
              </w:rPr>
              <w:t xml:space="preserve">Асфальтобетон,   </w:t>
            </w:r>
            <w:r w:rsidRPr="00A2356A">
              <w:rPr>
                <w:rFonts w:ascii="Times New Roman" w:eastAsia="Times New Roman" w:hAnsi="Times New Roman" w:cs="Times New Roman"/>
                <w:kern w:val="1"/>
                <w:sz w:val="24"/>
                <w:szCs w:val="24"/>
                <w:lang w:eastAsia="zh-CN"/>
              </w:rPr>
              <w:br/>
              <w:t>цементобетон</w:t>
            </w:r>
          </w:p>
        </w:tc>
        <w:tc>
          <w:tcPr>
            <w:tcW w:w="1855" w:type="dxa"/>
            <w:tcBorders>
              <w:left w:val="single" w:sz="1" w:space="0" w:color="000000"/>
              <w:bottom w:val="single" w:sz="1" w:space="0" w:color="000000"/>
            </w:tcBorders>
            <w:shd w:val="clear" w:color="auto" w:fill="auto"/>
          </w:tcPr>
          <w:p w:rsidR="00A2356A" w:rsidRPr="00A2356A" w:rsidRDefault="00A2356A" w:rsidP="00A2356A">
            <w:pPr>
              <w:suppressAutoHyphens/>
              <w:spacing w:after="0" w:line="240" w:lineRule="auto"/>
              <w:rPr>
                <w:rFonts w:ascii="Calibri" w:eastAsia="Times New Roman" w:hAnsi="Calibri" w:cs="Calibri"/>
                <w:lang w:eastAsia="zh-CN"/>
              </w:rPr>
            </w:pPr>
            <w:r w:rsidRPr="00A2356A">
              <w:rPr>
                <w:rFonts w:ascii="Times New Roman" w:eastAsia="Times New Roman" w:hAnsi="Times New Roman" w:cs="Times New Roman"/>
                <w:kern w:val="1"/>
                <w:sz w:val="24"/>
                <w:szCs w:val="24"/>
                <w:lang w:eastAsia="zh-CN"/>
              </w:rPr>
              <w:t>Грунт</w:t>
            </w:r>
          </w:p>
        </w:tc>
        <w:tc>
          <w:tcPr>
            <w:tcW w:w="40" w:type="dxa"/>
            <w:tcBorders>
              <w:left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p>
        </w:tc>
        <w:tc>
          <w:tcPr>
            <w:tcW w:w="40" w:type="dxa"/>
            <w:shd w:val="clear" w:color="auto" w:fill="auto"/>
          </w:tcPr>
          <w:p w:rsidR="00A2356A" w:rsidRPr="00A2356A" w:rsidRDefault="00A2356A" w:rsidP="00A2356A">
            <w:pPr>
              <w:suppressAutoHyphens/>
              <w:snapToGrid w:val="0"/>
              <w:rPr>
                <w:rFonts w:ascii="Calibri" w:eastAsia="Times New Roman" w:hAnsi="Calibri" w:cs="Calibri"/>
                <w:lang w:eastAsia="zh-CN"/>
              </w:rPr>
            </w:pPr>
          </w:p>
        </w:tc>
        <w:tc>
          <w:tcPr>
            <w:tcW w:w="20" w:type="dxa"/>
            <w:shd w:val="clear" w:color="auto" w:fill="auto"/>
          </w:tcPr>
          <w:p w:rsidR="00A2356A" w:rsidRPr="00A2356A" w:rsidRDefault="00A2356A" w:rsidP="00A2356A">
            <w:pPr>
              <w:suppressAutoHyphens/>
              <w:snapToGrid w:val="0"/>
              <w:rPr>
                <w:rFonts w:ascii="Calibri" w:eastAsia="Times New Roman" w:hAnsi="Calibri" w:cs="Calibri"/>
                <w:lang w:eastAsia="zh-CN"/>
              </w:rPr>
            </w:pPr>
          </w:p>
        </w:tc>
      </w:tr>
      <w:tr w:rsidR="00A2356A" w:rsidRPr="00A2356A" w:rsidTr="00AF0164">
        <w:tblPrEx>
          <w:tblCellMar>
            <w:top w:w="0" w:type="dxa"/>
            <w:left w:w="0" w:type="dxa"/>
            <w:bottom w:w="0" w:type="dxa"/>
            <w:right w:w="0" w:type="dxa"/>
          </w:tblCellMar>
        </w:tblPrEx>
        <w:trPr>
          <w:trHeight w:val="308"/>
        </w:trPr>
        <w:tc>
          <w:tcPr>
            <w:tcW w:w="4860" w:type="dxa"/>
            <w:tcBorders>
              <w:top w:val="single" w:sz="4" w:space="0" w:color="000000"/>
              <w:left w:val="single" w:sz="1" w:space="0" w:color="000000"/>
              <w:bottom w:val="single" w:sz="4"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b/>
                <w:kern w:val="1"/>
                <w:sz w:val="24"/>
                <w:szCs w:val="24"/>
                <w:lang w:eastAsia="zh-CN"/>
              </w:rPr>
            </w:pPr>
            <w:r w:rsidRPr="00A2356A">
              <w:rPr>
                <w:rFonts w:ascii="Times New Roman" w:eastAsia="Times New Roman" w:hAnsi="Times New Roman" w:cs="Times New Roman"/>
                <w:b/>
                <w:sz w:val="24"/>
                <w:szCs w:val="24"/>
                <w:lang w:eastAsia="zh-CN"/>
              </w:rPr>
              <w:t>Автомобильные дороги поселений</w:t>
            </w:r>
          </w:p>
        </w:tc>
        <w:tc>
          <w:tcPr>
            <w:tcW w:w="1528" w:type="dxa"/>
            <w:tcBorders>
              <w:top w:val="single" w:sz="4" w:space="0" w:color="000000"/>
              <w:left w:val="single" w:sz="1" w:space="0" w:color="000000"/>
              <w:bottom w:val="single" w:sz="4"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b/>
                <w:kern w:val="1"/>
                <w:sz w:val="24"/>
                <w:szCs w:val="24"/>
                <w:lang w:eastAsia="zh-CN"/>
              </w:rPr>
            </w:pPr>
            <w:r w:rsidRPr="00A2356A">
              <w:rPr>
                <w:rFonts w:ascii="Times New Roman" w:eastAsia="Times New Roman" w:hAnsi="Times New Roman" w:cs="Times New Roman"/>
                <w:b/>
                <w:kern w:val="1"/>
                <w:sz w:val="24"/>
                <w:szCs w:val="24"/>
                <w:lang w:eastAsia="zh-CN"/>
              </w:rPr>
              <w:t>20,6</w:t>
            </w:r>
          </w:p>
        </w:tc>
        <w:tc>
          <w:tcPr>
            <w:tcW w:w="1984" w:type="dxa"/>
            <w:tcBorders>
              <w:top w:val="single" w:sz="4" w:space="0" w:color="000000"/>
              <w:left w:val="single" w:sz="1" w:space="0" w:color="000000"/>
              <w:bottom w:val="single" w:sz="4"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b/>
                <w:kern w:val="1"/>
                <w:sz w:val="24"/>
                <w:szCs w:val="24"/>
                <w:lang w:eastAsia="zh-CN"/>
              </w:rPr>
            </w:pPr>
            <w:r w:rsidRPr="00A2356A">
              <w:rPr>
                <w:rFonts w:ascii="Times New Roman" w:eastAsia="Times New Roman" w:hAnsi="Times New Roman" w:cs="Times New Roman"/>
                <w:b/>
                <w:kern w:val="1"/>
                <w:sz w:val="24"/>
                <w:szCs w:val="24"/>
                <w:lang w:eastAsia="zh-CN"/>
              </w:rPr>
              <w:t>4,7</w:t>
            </w:r>
          </w:p>
        </w:tc>
        <w:tc>
          <w:tcPr>
            <w:tcW w:w="1855" w:type="dxa"/>
            <w:tcBorders>
              <w:top w:val="single" w:sz="4" w:space="0" w:color="000000"/>
              <w:left w:val="single" w:sz="1" w:space="0" w:color="000000"/>
              <w:bottom w:val="single" w:sz="4" w:space="0" w:color="000000"/>
            </w:tcBorders>
            <w:shd w:val="clear" w:color="auto" w:fill="auto"/>
          </w:tcPr>
          <w:p w:rsidR="00A2356A" w:rsidRPr="00A2356A" w:rsidRDefault="00A2356A" w:rsidP="00A2356A">
            <w:pPr>
              <w:suppressAutoHyphens/>
              <w:spacing w:after="0" w:line="240" w:lineRule="auto"/>
              <w:rPr>
                <w:rFonts w:ascii="Calibri" w:eastAsia="Times New Roman" w:hAnsi="Calibri" w:cs="Calibri"/>
                <w:lang w:eastAsia="zh-CN"/>
              </w:rPr>
            </w:pPr>
            <w:r w:rsidRPr="00A2356A">
              <w:rPr>
                <w:rFonts w:ascii="Calibri" w:eastAsia="Times New Roman" w:hAnsi="Calibri" w:cs="Calibri"/>
                <w:lang w:eastAsia="zh-CN"/>
              </w:rPr>
              <w:t>15.9</w:t>
            </w:r>
          </w:p>
        </w:tc>
        <w:tc>
          <w:tcPr>
            <w:tcW w:w="40" w:type="dxa"/>
            <w:tcBorders>
              <w:left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p>
        </w:tc>
        <w:tc>
          <w:tcPr>
            <w:tcW w:w="40" w:type="dxa"/>
            <w:shd w:val="clear" w:color="auto" w:fill="auto"/>
          </w:tcPr>
          <w:p w:rsidR="00A2356A" w:rsidRPr="00A2356A" w:rsidRDefault="00A2356A" w:rsidP="00A2356A">
            <w:pPr>
              <w:suppressAutoHyphens/>
              <w:snapToGrid w:val="0"/>
              <w:rPr>
                <w:rFonts w:ascii="Calibri" w:eastAsia="Times New Roman" w:hAnsi="Calibri" w:cs="Calibri"/>
                <w:lang w:eastAsia="zh-CN"/>
              </w:rPr>
            </w:pPr>
          </w:p>
        </w:tc>
        <w:tc>
          <w:tcPr>
            <w:tcW w:w="20" w:type="dxa"/>
            <w:shd w:val="clear" w:color="auto" w:fill="auto"/>
          </w:tcPr>
          <w:p w:rsidR="00A2356A" w:rsidRPr="00A2356A" w:rsidRDefault="00A2356A" w:rsidP="00A2356A">
            <w:pPr>
              <w:suppressAutoHyphens/>
              <w:snapToGrid w:val="0"/>
              <w:rPr>
                <w:rFonts w:ascii="Calibri" w:eastAsia="Times New Roman" w:hAnsi="Calibri" w:cs="Calibri"/>
                <w:lang w:eastAsia="zh-CN"/>
              </w:rPr>
            </w:pPr>
          </w:p>
        </w:tc>
      </w:tr>
      <w:tr w:rsidR="00A2356A" w:rsidRPr="00A2356A" w:rsidTr="00AF0164">
        <w:tblPrEx>
          <w:tblCellMar>
            <w:top w:w="0" w:type="dxa"/>
            <w:left w:w="0" w:type="dxa"/>
            <w:bottom w:w="0" w:type="dxa"/>
            <w:right w:w="0" w:type="dxa"/>
          </w:tblCellMar>
        </w:tblPrEx>
        <w:trPr>
          <w:trHeight w:val="310"/>
        </w:trPr>
        <w:tc>
          <w:tcPr>
            <w:tcW w:w="4860" w:type="dxa"/>
            <w:tcBorders>
              <w:top w:val="single" w:sz="4" w:space="0" w:color="000000"/>
              <w:left w:val="single" w:sz="1" w:space="0" w:color="000000"/>
              <w:bottom w:val="single" w:sz="1"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b/>
                <w:kern w:val="1"/>
                <w:sz w:val="24"/>
                <w:szCs w:val="24"/>
                <w:lang w:eastAsia="zh-CN"/>
              </w:rPr>
            </w:pPr>
            <w:r w:rsidRPr="00A2356A">
              <w:rPr>
                <w:rFonts w:ascii="Times New Roman" w:eastAsia="Times New Roman" w:hAnsi="Times New Roman" w:cs="Times New Roman"/>
                <w:b/>
                <w:kern w:val="1"/>
                <w:sz w:val="24"/>
                <w:szCs w:val="24"/>
                <w:lang w:eastAsia="zh-CN"/>
              </w:rPr>
              <w:t>Итого автомобильных дорог общего  пользования</w:t>
            </w:r>
          </w:p>
        </w:tc>
        <w:tc>
          <w:tcPr>
            <w:tcW w:w="1528" w:type="dxa"/>
            <w:tcBorders>
              <w:top w:val="single" w:sz="4" w:space="0" w:color="000000"/>
              <w:left w:val="single" w:sz="1" w:space="0" w:color="000000"/>
              <w:bottom w:val="single" w:sz="1"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b/>
                <w:kern w:val="1"/>
                <w:sz w:val="24"/>
                <w:szCs w:val="24"/>
                <w:lang w:eastAsia="zh-CN"/>
              </w:rPr>
            </w:pPr>
            <w:r w:rsidRPr="00A2356A">
              <w:rPr>
                <w:rFonts w:ascii="Times New Roman" w:eastAsia="Times New Roman" w:hAnsi="Times New Roman" w:cs="Times New Roman"/>
                <w:b/>
                <w:kern w:val="1"/>
                <w:sz w:val="24"/>
                <w:szCs w:val="24"/>
                <w:lang w:eastAsia="zh-CN"/>
              </w:rPr>
              <w:t>20,6</w:t>
            </w:r>
          </w:p>
        </w:tc>
        <w:tc>
          <w:tcPr>
            <w:tcW w:w="1984" w:type="dxa"/>
            <w:tcBorders>
              <w:top w:val="single" w:sz="4" w:space="0" w:color="000000"/>
              <w:left w:val="single" w:sz="1" w:space="0" w:color="000000"/>
              <w:bottom w:val="single" w:sz="1"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b/>
                <w:kern w:val="1"/>
                <w:sz w:val="24"/>
                <w:szCs w:val="24"/>
                <w:lang w:eastAsia="zh-CN"/>
              </w:rPr>
            </w:pPr>
            <w:r w:rsidRPr="00A2356A">
              <w:rPr>
                <w:rFonts w:ascii="Times New Roman" w:eastAsia="Times New Roman" w:hAnsi="Times New Roman" w:cs="Times New Roman"/>
                <w:b/>
                <w:kern w:val="1"/>
                <w:sz w:val="24"/>
                <w:szCs w:val="24"/>
                <w:lang w:eastAsia="zh-CN"/>
              </w:rPr>
              <w:t>4,7</w:t>
            </w:r>
          </w:p>
        </w:tc>
        <w:tc>
          <w:tcPr>
            <w:tcW w:w="1855" w:type="dxa"/>
            <w:tcBorders>
              <w:top w:val="single" w:sz="4" w:space="0" w:color="000000"/>
              <w:left w:val="single" w:sz="1" w:space="0" w:color="000000"/>
              <w:bottom w:val="single" w:sz="1" w:space="0" w:color="000000"/>
            </w:tcBorders>
            <w:shd w:val="clear" w:color="auto" w:fill="auto"/>
          </w:tcPr>
          <w:p w:rsidR="00A2356A" w:rsidRPr="00A2356A" w:rsidRDefault="00A2356A" w:rsidP="00A2356A">
            <w:pPr>
              <w:suppressAutoHyphens/>
              <w:spacing w:after="0" w:line="240" w:lineRule="auto"/>
              <w:rPr>
                <w:rFonts w:ascii="Calibri" w:eastAsia="Times New Roman" w:hAnsi="Calibri" w:cs="Calibri"/>
                <w:lang w:eastAsia="zh-CN"/>
              </w:rPr>
            </w:pPr>
            <w:r w:rsidRPr="00A2356A">
              <w:rPr>
                <w:rFonts w:ascii="Calibri" w:eastAsia="Times New Roman" w:hAnsi="Calibri" w:cs="Calibri"/>
                <w:lang w:eastAsia="zh-CN"/>
              </w:rPr>
              <w:t>15.9</w:t>
            </w:r>
          </w:p>
        </w:tc>
        <w:tc>
          <w:tcPr>
            <w:tcW w:w="40" w:type="dxa"/>
            <w:tcBorders>
              <w:left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p>
        </w:tc>
        <w:tc>
          <w:tcPr>
            <w:tcW w:w="40" w:type="dxa"/>
            <w:shd w:val="clear" w:color="auto" w:fill="auto"/>
          </w:tcPr>
          <w:p w:rsidR="00A2356A" w:rsidRPr="00A2356A" w:rsidRDefault="00A2356A" w:rsidP="00A2356A">
            <w:pPr>
              <w:suppressAutoHyphens/>
              <w:snapToGrid w:val="0"/>
              <w:rPr>
                <w:rFonts w:ascii="Calibri" w:eastAsia="Times New Roman" w:hAnsi="Calibri" w:cs="Calibri"/>
                <w:lang w:eastAsia="zh-CN"/>
              </w:rPr>
            </w:pPr>
          </w:p>
        </w:tc>
        <w:tc>
          <w:tcPr>
            <w:tcW w:w="20" w:type="dxa"/>
            <w:shd w:val="clear" w:color="auto" w:fill="auto"/>
          </w:tcPr>
          <w:p w:rsidR="00A2356A" w:rsidRPr="00A2356A" w:rsidRDefault="00A2356A" w:rsidP="00A2356A">
            <w:pPr>
              <w:suppressAutoHyphens/>
              <w:snapToGrid w:val="0"/>
              <w:rPr>
                <w:rFonts w:ascii="Calibri" w:eastAsia="Times New Roman" w:hAnsi="Calibri" w:cs="Calibri"/>
                <w:lang w:eastAsia="zh-CN"/>
              </w:rPr>
            </w:pPr>
          </w:p>
        </w:tc>
      </w:tr>
    </w:tbl>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4"/>
          <w:szCs w:val="24"/>
          <w:lang w:eastAsia="zh-CN"/>
        </w:rPr>
      </w:pPr>
      <w:r w:rsidRPr="00A2356A">
        <w:rPr>
          <w:rFonts w:ascii="Times New Roman" w:eastAsia="Times New Roman" w:hAnsi="Times New Roman" w:cs="Times New Roman"/>
          <w:kern w:val="1"/>
          <w:sz w:val="24"/>
          <w:szCs w:val="24"/>
          <w:lang w:eastAsia="zh-CN"/>
        </w:rPr>
        <w:tab/>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4"/>
          <w:szCs w:val="24"/>
          <w:lang w:eastAsia="zh-CN"/>
        </w:rPr>
        <w:t xml:space="preserve">         </w:t>
      </w:r>
      <w:r w:rsidRPr="00A2356A">
        <w:rPr>
          <w:rFonts w:ascii="Times New Roman" w:eastAsia="Times New Roman" w:hAnsi="Times New Roman" w:cs="Times New Roman"/>
          <w:kern w:val="1"/>
          <w:sz w:val="28"/>
          <w:szCs w:val="28"/>
          <w:lang w:eastAsia="zh-CN"/>
        </w:rPr>
        <w:t>Автомобильные дороги  сельского поселения взаимосвязаны и представляют единую транспортную систему .  Все автомобильные дороги построены по нормативам IV-</w:t>
      </w:r>
      <w:r w:rsidRPr="00A2356A">
        <w:rPr>
          <w:rFonts w:ascii="Times New Roman" w:eastAsia="Times New Roman" w:hAnsi="Times New Roman" w:cs="Times New Roman"/>
          <w:kern w:val="1"/>
          <w:sz w:val="28"/>
          <w:szCs w:val="28"/>
          <w:lang w:val="en-US" w:eastAsia="zh-CN"/>
        </w:rPr>
        <w:t>V</w:t>
      </w:r>
      <w:r w:rsidRPr="00A2356A">
        <w:rPr>
          <w:rFonts w:ascii="Times New Roman" w:eastAsia="Times New Roman" w:hAnsi="Times New Roman" w:cs="Times New Roman"/>
          <w:kern w:val="1"/>
          <w:sz w:val="28"/>
          <w:szCs w:val="28"/>
          <w:lang w:eastAsia="zh-CN"/>
        </w:rPr>
        <w:t xml:space="preserve"> категории. Грунтовые дороги, доля которых составляет 63,3 % от общей протяженности не имеют категории.   39,6 процентов  всей протяженности автомобильных дорог муниципального значения не соответствует нормативным требованиям по транспортно-эксплуатационному состоянию. Существующий дорожный фонд на содержание и ремонт муниципальных </w:t>
      </w:r>
      <w:r w:rsidRPr="00A2356A">
        <w:rPr>
          <w:rFonts w:ascii="Times New Roman" w:eastAsia="Times New Roman" w:hAnsi="Times New Roman" w:cs="Times New Roman"/>
          <w:kern w:val="1"/>
          <w:sz w:val="28"/>
          <w:szCs w:val="28"/>
          <w:lang w:eastAsia="zh-CN"/>
        </w:rPr>
        <w:lastRenderedPageBreak/>
        <w:t xml:space="preserve">автомобильных дорог  крайне недостаточно для сохранения существующей сети дорог, а тем более для ее развития.  Нормативы межремонтных сроков  (12 лет - капитальный ремонт, 6 лет - ремонт) предполагают </w:t>
      </w:r>
      <w:smartTag w:uri="urn:schemas-microsoft-com:office:smarttags" w:element="metricconverter">
        <w:smartTagPr>
          <w:attr w:name="ProductID" w:val="0.8 километра"/>
        </w:smartTagPr>
        <w:r w:rsidRPr="00A2356A">
          <w:rPr>
            <w:rFonts w:ascii="Times New Roman" w:eastAsia="Times New Roman" w:hAnsi="Times New Roman" w:cs="Times New Roman"/>
            <w:kern w:val="1"/>
            <w:sz w:val="28"/>
            <w:szCs w:val="28"/>
            <w:lang w:eastAsia="zh-CN"/>
          </w:rPr>
          <w:t>0.8 километра</w:t>
        </w:r>
      </w:smartTag>
      <w:r w:rsidRPr="00A2356A">
        <w:rPr>
          <w:rFonts w:ascii="Times New Roman" w:eastAsia="Times New Roman" w:hAnsi="Times New Roman" w:cs="Times New Roman"/>
          <w:kern w:val="1"/>
          <w:sz w:val="28"/>
          <w:szCs w:val="28"/>
          <w:lang w:eastAsia="zh-CN"/>
        </w:rPr>
        <w:t xml:space="preserve">  ежегодного ремонта и  </w:t>
      </w:r>
      <w:smartTag w:uri="urn:schemas-microsoft-com:office:smarttags" w:element="metricconverter">
        <w:smartTagPr>
          <w:attr w:name="ProductID" w:val="0.6 километров"/>
        </w:smartTagPr>
        <w:r w:rsidRPr="00A2356A">
          <w:rPr>
            <w:rFonts w:ascii="Times New Roman" w:eastAsia="Times New Roman" w:hAnsi="Times New Roman" w:cs="Times New Roman"/>
            <w:kern w:val="1"/>
            <w:sz w:val="28"/>
            <w:szCs w:val="28"/>
            <w:lang w:eastAsia="zh-CN"/>
          </w:rPr>
          <w:t>0.6 километров</w:t>
        </w:r>
      </w:smartTag>
      <w:r w:rsidRPr="00A2356A">
        <w:rPr>
          <w:rFonts w:ascii="Times New Roman" w:eastAsia="Times New Roman" w:hAnsi="Times New Roman" w:cs="Times New Roman"/>
          <w:kern w:val="1"/>
          <w:sz w:val="28"/>
          <w:szCs w:val="28"/>
          <w:lang w:eastAsia="zh-CN"/>
        </w:rPr>
        <w:t xml:space="preserve"> капитального ремонта автомобильных дорог (общего пользования регионального значения Республики Мордовия) </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4"/>
          <w:szCs w:val="24"/>
          <w:lang w:eastAsia="zh-CN"/>
        </w:rPr>
      </w:pPr>
      <w:r w:rsidRPr="00A2356A">
        <w:rPr>
          <w:rFonts w:ascii="Times New Roman" w:eastAsia="Times New Roman" w:hAnsi="Times New Roman" w:cs="Times New Roman"/>
          <w:kern w:val="1"/>
          <w:sz w:val="28"/>
          <w:szCs w:val="28"/>
          <w:lang w:eastAsia="zh-CN"/>
        </w:rPr>
        <w:tab/>
        <w:t xml:space="preserve">Несоответствие уровня развития автомобильных дорог уровню роста автомобильного транспорта ведет к повышению аварийности, снижению скорости движения. </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4"/>
          <w:szCs w:val="24"/>
          <w:lang w:eastAsia="zh-CN"/>
        </w:rPr>
      </w:pP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b/>
          <w:bCs/>
          <w:kern w:val="1"/>
          <w:sz w:val="28"/>
          <w:szCs w:val="28"/>
          <w:lang w:eastAsia="zh-CN"/>
        </w:rPr>
        <w:t>2.Основные цели и задачи Программы</w:t>
      </w:r>
    </w:p>
    <w:p w:rsidR="00A2356A" w:rsidRPr="00A2356A" w:rsidRDefault="00A2356A" w:rsidP="00A2356A">
      <w:pPr>
        <w:widowControl w:val="0"/>
        <w:suppressAutoHyphens/>
        <w:autoSpaceDE w:val="0"/>
        <w:snapToGrid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ab/>
        <w:t>Главной целью Программы  является  развитие дорожной сети  и приведение ее  в соответствие с нормативными требованиями, реконструкции и  ремонта. Для реализации этой цели необходимо решение следующих задач:</w:t>
      </w:r>
    </w:p>
    <w:p w:rsidR="00A2356A" w:rsidRPr="00A2356A" w:rsidRDefault="00A2356A" w:rsidP="00A2356A">
      <w:pPr>
        <w:widowControl w:val="0"/>
        <w:suppressAutoHyphens/>
        <w:autoSpaceDE w:val="0"/>
        <w:snapToGrid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ab/>
        <w:t>обеспечение реконструкции и ремонта существующей дорожной сети; увеличение протяженности автомобильных дорог за счет строительства новых, обеспечения подъездов с твердым покрытием к населенным пунктам и инвентаризации автомобильных дорог с  последующей передачей их в сеть общего пользования;</w:t>
      </w:r>
      <w:r w:rsidRPr="00A2356A">
        <w:rPr>
          <w:rFonts w:ascii="Times New Roman" w:eastAsia="Times New Roman" w:hAnsi="Times New Roman" w:cs="Times New Roman"/>
          <w:kern w:val="1"/>
          <w:sz w:val="28"/>
          <w:szCs w:val="28"/>
          <w:lang w:eastAsia="zh-CN"/>
        </w:rPr>
        <w:tab/>
      </w:r>
      <w:r w:rsidRPr="00A2356A">
        <w:rPr>
          <w:rFonts w:ascii="Times New Roman" w:eastAsia="Times New Roman" w:hAnsi="Times New Roman" w:cs="Times New Roman"/>
          <w:kern w:val="1"/>
          <w:sz w:val="28"/>
          <w:szCs w:val="28"/>
          <w:lang w:eastAsia="zh-CN"/>
        </w:rPr>
        <w:tab/>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            организация содержания автомобильных дорог общего пользования  в соответствии с нормативными требованиями; </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            создание на муниципальном уровне долевого финансирования на содержание и ремонт автомобильных дорог общего пользования не менее 3% от общего объема финансирования других уровней бюджетов;  </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           обеспечение непрерывного и безопасного дорожного движения, сокращение числа дорожно-транспортных происшествий;</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ab/>
        <w:t>улучшение условий жизни  сельского населения, улучшение демографической</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4"/>
          <w:szCs w:val="24"/>
          <w:lang w:eastAsia="zh-CN"/>
        </w:rPr>
      </w:pPr>
      <w:r w:rsidRPr="00A2356A">
        <w:rPr>
          <w:rFonts w:ascii="Times New Roman" w:eastAsia="Times New Roman" w:hAnsi="Times New Roman" w:cs="Times New Roman"/>
          <w:kern w:val="1"/>
          <w:sz w:val="28"/>
          <w:szCs w:val="28"/>
          <w:lang w:eastAsia="zh-CN"/>
        </w:rPr>
        <w:t xml:space="preserve">ситуации.           </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b/>
          <w:bCs/>
          <w:kern w:val="1"/>
          <w:sz w:val="24"/>
          <w:szCs w:val="24"/>
          <w:lang w:eastAsia="zh-CN"/>
        </w:rPr>
      </w:pPr>
      <w:r w:rsidRPr="00A2356A">
        <w:rPr>
          <w:rFonts w:ascii="Times New Roman" w:eastAsia="Times New Roman" w:hAnsi="Times New Roman" w:cs="Times New Roman"/>
          <w:kern w:val="1"/>
          <w:sz w:val="24"/>
          <w:szCs w:val="24"/>
          <w:lang w:eastAsia="zh-CN"/>
        </w:rPr>
        <w:t xml:space="preserve">         </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b/>
          <w:bCs/>
          <w:kern w:val="1"/>
          <w:sz w:val="28"/>
          <w:szCs w:val="28"/>
          <w:lang w:eastAsia="zh-CN"/>
        </w:rPr>
      </w:pPr>
      <w:r w:rsidRPr="00A2356A">
        <w:rPr>
          <w:rFonts w:ascii="Times New Roman" w:eastAsia="Times New Roman" w:hAnsi="Times New Roman" w:cs="Times New Roman"/>
          <w:b/>
          <w:bCs/>
          <w:kern w:val="1"/>
          <w:sz w:val="24"/>
          <w:szCs w:val="24"/>
          <w:lang w:eastAsia="zh-CN"/>
        </w:rPr>
        <w:t xml:space="preserve"> </w:t>
      </w: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b/>
          <w:bCs/>
          <w:kern w:val="1"/>
          <w:sz w:val="28"/>
          <w:szCs w:val="28"/>
          <w:lang w:eastAsia="zh-CN"/>
        </w:rPr>
        <w:t>3. Система программных мероприятий</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Для решения Программы и достижения поставленной цели разработаны конкретные программные мероприятия с указанием  источников финансирования и сроков выполнения. (Приложение № 1 к настоящей Программе).</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kern w:val="1"/>
          <w:sz w:val="28"/>
          <w:szCs w:val="28"/>
          <w:lang w:eastAsia="zh-CN"/>
        </w:rPr>
      </w:pP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b/>
          <w:bCs/>
          <w:kern w:val="1"/>
          <w:sz w:val="28"/>
          <w:szCs w:val="28"/>
          <w:lang w:eastAsia="zh-CN"/>
        </w:rPr>
      </w:pPr>
      <w:r w:rsidRPr="00A2356A">
        <w:rPr>
          <w:rFonts w:ascii="Times New Roman" w:eastAsia="Times New Roman" w:hAnsi="Times New Roman" w:cs="Times New Roman"/>
          <w:b/>
          <w:bCs/>
          <w:kern w:val="1"/>
          <w:sz w:val="28"/>
          <w:szCs w:val="28"/>
          <w:lang w:eastAsia="zh-CN"/>
        </w:rPr>
        <w:t>4. Ресурсное обеспечение Программы</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kern w:val="2"/>
          <w:sz w:val="28"/>
          <w:szCs w:val="28"/>
          <w:lang w:eastAsia="zh-CN"/>
        </w:rPr>
        <w:t xml:space="preserve">Общая сумма расходов на реализацию мероприятий Программы ориентировочно  составит  </w:t>
      </w:r>
      <w:r w:rsidRPr="00A2356A">
        <w:rPr>
          <w:rFonts w:ascii="Times New Roman" w:eastAsia="Times New Roman" w:hAnsi="Times New Roman" w:cs="Times New Roman"/>
          <w:sz w:val="28"/>
          <w:szCs w:val="28"/>
          <w:lang w:eastAsia="zh-CN"/>
        </w:rPr>
        <w:t xml:space="preserve">1073,0 </w:t>
      </w:r>
      <w:r w:rsidRPr="00A2356A">
        <w:rPr>
          <w:rFonts w:ascii="Times New Roman" w:eastAsia="Times New Roman" w:hAnsi="Times New Roman" w:cs="Times New Roman"/>
          <w:kern w:val="2"/>
          <w:sz w:val="28"/>
          <w:szCs w:val="28"/>
          <w:lang w:eastAsia="zh-CN"/>
        </w:rPr>
        <w:t>тыс.</w:t>
      </w:r>
      <w:r w:rsidRPr="00A2356A">
        <w:rPr>
          <w:rFonts w:ascii="Times New Roman" w:eastAsia="Times New Roman" w:hAnsi="Times New Roman" w:cs="Times New Roman"/>
          <w:sz w:val="28"/>
          <w:szCs w:val="28"/>
          <w:lang w:eastAsia="zh-CN"/>
        </w:rPr>
        <w:t xml:space="preserve"> </w:t>
      </w:r>
      <w:r w:rsidRPr="00A2356A">
        <w:rPr>
          <w:rFonts w:ascii="Times New Roman" w:eastAsia="Times New Roman" w:hAnsi="Times New Roman" w:cs="Times New Roman"/>
          <w:kern w:val="2"/>
          <w:sz w:val="28"/>
          <w:szCs w:val="28"/>
          <w:lang w:eastAsia="zh-CN"/>
        </w:rPr>
        <w:t>рублей,</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ab/>
        <w:t>в т.ч. по годам:</w:t>
      </w:r>
    </w:p>
    <w:p w:rsidR="00A2356A" w:rsidRPr="00A2356A" w:rsidRDefault="00A2356A" w:rsidP="00A2356A">
      <w:pPr>
        <w:suppressAutoHyphens/>
        <w:jc w:val="both"/>
        <w:rPr>
          <w:rFonts w:ascii="Times New Roman" w:eastAsia="Times New Roman" w:hAnsi="Times New Roman" w:cs="Times New Roman"/>
          <w:kern w:val="2"/>
          <w:sz w:val="28"/>
          <w:szCs w:val="28"/>
          <w:lang w:eastAsia="ar-SA"/>
        </w:rPr>
      </w:pPr>
      <w:r w:rsidRPr="00A2356A">
        <w:rPr>
          <w:rFonts w:ascii="Times New Roman" w:eastAsia="Times New Roman" w:hAnsi="Times New Roman" w:cs="Times New Roman"/>
          <w:kern w:val="2"/>
          <w:sz w:val="28"/>
          <w:szCs w:val="28"/>
          <w:lang w:eastAsia="zh-CN"/>
        </w:rPr>
        <w:t xml:space="preserve">          2016 год — 0,0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ab/>
        <w:t>2017 год — 29,4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lastRenderedPageBreak/>
        <w:tab/>
        <w:t>2018 год — 34,5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 xml:space="preserve">    2019 год — 49,5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 xml:space="preserve">    2020 год —  39,5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 xml:space="preserve">    2021 год — 172,5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 xml:space="preserve">    2022 год — 201,8 тыс.руб.</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 xml:space="preserve">    2023 год-  202.0 тыс. рублей</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2024 год – 202,0 тыс. рублей</w:t>
      </w:r>
    </w:p>
    <w:p w:rsidR="00A2356A" w:rsidRPr="00A2356A" w:rsidRDefault="00A2356A" w:rsidP="00A2356A">
      <w:pPr>
        <w:suppressAutoHyphens/>
        <w:jc w:val="both"/>
        <w:rPr>
          <w:rFonts w:ascii="Times New Roman" w:eastAsia="Times New Roman" w:hAnsi="Times New Roman" w:cs="Times New Roman"/>
          <w:kern w:val="2"/>
          <w:sz w:val="28"/>
          <w:szCs w:val="28"/>
          <w:lang w:eastAsia="zh-CN"/>
        </w:rPr>
      </w:pPr>
      <w:r w:rsidRPr="00A2356A">
        <w:rPr>
          <w:rFonts w:ascii="Times New Roman" w:eastAsia="Times New Roman" w:hAnsi="Times New Roman" w:cs="Times New Roman"/>
          <w:kern w:val="2"/>
          <w:sz w:val="28"/>
          <w:szCs w:val="28"/>
          <w:lang w:eastAsia="zh-CN"/>
        </w:rPr>
        <w:t>2025 год – 141,8 тыс. рублей</w:t>
      </w:r>
    </w:p>
    <w:p w:rsidR="00A2356A" w:rsidRPr="00A2356A" w:rsidRDefault="00A2356A" w:rsidP="00A2356A">
      <w:pPr>
        <w:suppressAutoHyphens/>
        <w:jc w:val="both"/>
        <w:rPr>
          <w:rFonts w:ascii="Times New Roman" w:eastAsia="Times New Roman" w:hAnsi="Times New Roman" w:cs="Times New Roman"/>
          <w:b/>
          <w:bCs/>
          <w:kern w:val="2"/>
          <w:sz w:val="24"/>
          <w:szCs w:val="24"/>
          <w:lang w:eastAsia="zh-CN"/>
        </w:rPr>
      </w:pPr>
      <w:r w:rsidRPr="00A2356A">
        <w:rPr>
          <w:rFonts w:ascii="Times New Roman" w:eastAsia="Times New Roman" w:hAnsi="Times New Roman" w:cs="Times New Roman"/>
          <w:kern w:val="2"/>
          <w:sz w:val="28"/>
          <w:szCs w:val="28"/>
          <w:lang w:eastAsia="zh-CN"/>
        </w:rPr>
        <w:tab/>
        <w:t>Источниками  финансирования  являются дорожный фонд сельских поселений, местный бюджеты и инвесторы. Объемы расходов на выполнение мероприятий Программы ежегодно уточняются в процессе исполнения местного бюджетов на очередной финансовый год и привлечения внебюджетных источников.</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b/>
          <w:bCs/>
          <w:kern w:val="1"/>
          <w:sz w:val="24"/>
          <w:szCs w:val="24"/>
          <w:lang w:eastAsia="zh-CN"/>
        </w:rPr>
      </w:pP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b/>
          <w:bCs/>
          <w:kern w:val="1"/>
          <w:sz w:val="24"/>
          <w:szCs w:val="24"/>
          <w:lang w:eastAsia="zh-CN"/>
        </w:rPr>
      </w:pP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b/>
          <w:bCs/>
          <w:kern w:val="1"/>
          <w:sz w:val="28"/>
          <w:szCs w:val="28"/>
          <w:lang w:eastAsia="zh-CN"/>
        </w:rPr>
      </w:pPr>
      <w:r w:rsidRPr="00A2356A">
        <w:rPr>
          <w:rFonts w:ascii="Times New Roman" w:eastAsia="Times New Roman" w:hAnsi="Times New Roman" w:cs="Times New Roman"/>
          <w:kern w:val="1"/>
          <w:sz w:val="24"/>
          <w:szCs w:val="24"/>
          <w:lang w:eastAsia="zh-CN"/>
        </w:rPr>
        <w:tab/>
      </w:r>
      <w:r w:rsidRPr="00A2356A">
        <w:rPr>
          <w:rFonts w:ascii="Times New Roman" w:eastAsia="Times New Roman" w:hAnsi="Times New Roman" w:cs="Times New Roman"/>
          <w:b/>
          <w:bCs/>
          <w:kern w:val="1"/>
          <w:sz w:val="28"/>
          <w:szCs w:val="28"/>
          <w:lang w:eastAsia="zh-CN"/>
        </w:rPr>
        <w:t>5. Механизм реализации Программы</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b/>
          <w:bCs/>
          <w:kern w:val="1"/>
          <w:sz w:val="24"/>
          <w:szCs w:val="24"/>
          <w:lang w:eastAsia="zh-CN"/>
        </w:rPr>
      </w:pP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kern w:val="1"/>
          <w:sz w:val="28"/>
          <w:szCs w:val="28"/>
          <w:lang w:eastAsia="zh-CN"/>
        </w:rPr>
        <w:t xml:space="preserve">Общее руководство за ходом реализации Программы осуществляет заказчик Программы – администрация Старочамзинского сельского поселения </w:t>
      </w:r>
      <w:r w:rsidRPr="00A2356A">
        <w:rPr>
          <w:rFonts w:ascii="Times New Roman" w:eastAsia="Calibri" w:hAnsi="Times New Roman" w:cs="Times New Roman"/>
          <w:bCs/>
          <w:kern w:val="1"/>
          <w:sz w:val="28"/>
          <w:szCs w:val="28"/>
        </w:rPr>
        <w:t>Большеигнатовского</w:t>
      </w:r>
      <w:r w:rsidRPr="00A2356A">
        <w:rPr>
          <w:rFonts w:ascii="Times New Roman" w:eastAsia="Times New Roman" w:hAnsi="Times New Roman" w:cs="Times New Roman"/>
          <w:kern w:val="1"/>
          <w:sz w:val="28"/>
          <w:szCs w:val="28"/>
          <w:lang w:eastAsia="zh-CN"/>
        </w:rPr>
        <w:t xml:space="preserve"> муниципального района Республики Мордовия. Контроль - глава сельского поселения. Исполнители Программы – Администрация Старочамзинского сельского поселения Бо</w:t>
      </w:r>
      <w:r w:rsidRPr="00A2356A">
        <w:rPr>
          <w:rFonts w:ascii="Times New Roman" w:eastAsia="Calibri" w:hAnsi="Times New Roman" w:cs="Times New Roman"/>
          <w:bCs/>
          <w:kern w:val="1"/>
          <w:sz w:val="28"/>
          <w:szCs w:val="28"/>
        </w:rPr>
        <w:t>льшеигнатовского</w:t>
      </w:r>
      <w:r w:rsidRPr="00A2356A">
        <w:rPr>
          <w:rFonts w:ascii="Times New Roman" w:eastAsia="Times New Roman" w:hAnsi="Times New Roman" w:cs="Times New Roman"/>
          <w:kern w:val="1"/>
          <w:sz w:val="28"/>
          <w:szCs w:val="28"/>
          <w:lang w:eastAsia="zh-CN"/>
        </w:rPr>
        <w:t xml:space="preserve"> муниципального района Республики Мордовия,. Администрация сельского поселения   в соответствии с Федеральным законом от 05.04.2014 №44-ФЗ «О контрактной системе в сфере закупок товаров, работ, услуг для обеспечения государственных и муниципальных нужд» определяют исполнителей по выполнению работ и заключают по результатам конкурсов и (или) аукционов муниципальные контракты на выполнение работ по содержанию и ремонту автомобильных дорог общего пользования и дорог поселений.</w:t>
      </w:r>
    </w:p>
    <w:p w:rsidR="00A2356A" w:rsidRPr="00A2356A" w:rsidRDefault="00A2356A" w:rsidP="00A2356A">
      <w:pPr>
        <w:widowControl w:val="0"/>
        <w:suppressAutoHyphens/>
        <w:autoSpaceDE w:val="0"/>
        <w:spacing w:after="0" w:line="240" w:lineRule="auto"/>
        <w:jc w:val="both"/>
        <w:rPr>
          <w:rFonts w:ascii="Times New Roman" w:eastAsia="Times New Roman" w:hAnsi="Times New Roman" w:cs="Times New Roman"/>
          <w:b/>
          <w:bCs/>
          <w:kern w:val="1"/>
          <w:sz w:val="24"/>
          <w:szCs w:val="24"/>
          <w:lang w:eastAsia="zh-CN"/>
        </w:rPr>
      </w:pP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b/>
          <w:bCs/>
          <w:kern w:val="1"/>
          <w:sz w:val="28"/>
          <w:szCs w:val="28"/>
          <w:lang w:eastAsia="zh-CN"/>
        </w:rPr>
      </w:pPr>
    </w:p>
    <w:p w:rsidR="00A2356A" w:rsidRPr="00A2356A" w:rsidRDefault="00A2356A" w:rsidP="00A2356A">
      <w:pPr>
        <w:widowControl w:val="0"/>
        <w:suppressAutoHyphens/>
        <w:autoSpaceDE w:val="0"/>
        <w:spacing w:after="0" w:line="240" w:lineRule="auto"/>
        <w:jc w:val="center"/>
        <w:rPr>
          <w:rFonts w:ascii="Times New Roman" w:eastAsia="Times New Roman" w:hAnsi="Times New Roman" w:cs="Times New Roman"/>
          <w:b/>
          <w:bCs/>
          <w:kern w:val="1"/>
          <w:sz w:val="28"/>
          <w:szCs w:val="28"/>
          <w:lang w:eastAsia="zh-CN"/>
        </w:rPr>
      </w:pPr>
      <w:r w:rsidRPr="00A2356A">
        <w:rPr>
          <w:rFonts w:ascii="Times New Roman" w:eastAsia="Times New Roman" w:hAnsi="Times New Roman" w:cs="Times New Roman"/>
          <w:b/>
          <w:bCs/>
          <w:kern w:val="1"/>
          <w:sz w:val="28"/>
          <w:szCs w:val="28"/>
          <w:lang w:eastAsia="zh-CN"/>
        </w:rPr>
        <w:t>6. Оценка эффективности реализации Программы</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b/>
          <w:bCs/>
          <w:kern w:val="1"/>
          <w:sz w:val="28"/>
          <w:szCs w:val="28"/>
          <w:lang w:eastAsia="zh-CN"/>
        </w:rPr>
        <w:tab/>
      </w:r>
      <w:r w:rsidRPr="00A2356A">
        <w:rPr>
          <w:rFonts w:ascii="Times New Roman" w:eastAsia="Times New Roman" w:hAnsi="Times New Roman" w:cs="Times New Roman"/>
          <w:kern w:val="1"/>
          <w:sz w:val="28"/>
          <w:szCs w:val="28"/>
          <w:lang w:eastAsia="zh-CN"/>
        </w:rPr>
        <w:t>Эффективность программы выражается:</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 </w:t>
      </w:r>
      <w:r w:rsidRPr="00A2356A">
        <w:rPr>
          <w:rFonts w:ascii="Times New Roman" w:eastAsia="Times New Roman" w:hAnsi="Times New Roman" w:cs="Times New Roman"/>
          <w:kern w:val="1"/>
          <w:sz w:val="28"/>
          <w:szCs w:val="28"/>
          <w:lang w:eastAsia="zh-CN"/>
        </w:rPr>
        <w:tab/>
        <w:t>в прямой выгоде лиц, пользующихся улучшенными  автомобильными дорогами;</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ab/>
        <w:t>в экономии затрат на эксплуатацию транспортных средств;</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 xml:space="preserve"> </w:t>
      </w:r>
      <w:r w:rsidRPr="00A2356A">
        <w:rPr>
          <w:rFonts w:ascii="Times New Roman" w:eastAsia="Times New Roman" w:hAnsi="Times New Roman" w:cs="Times New Roman"/>
          <w:kern w:val="1"/>
          <w:sz w:val="28"/>
          <w:szCs w:val="28"/>
          <w:lang w:eastAsia="zh-CN"/>
        </w:rPr>
        <w:tab/>
        <w:t>в повышении комфортности движения и удобств в пути следования;</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ab/>
        <w:t>снижении себестоимости перевозок;</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lastRenderedPageBreak/>
        <w:tab/>
        <w:t>снижении экономических потерь от дорожно-транспортных происшествий;</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ab/>
        <w:t>в улучшении транспортного обслуживания сельского населения и  улучшении демографической ситуации на селе за счет строительства подъездных автодорог  к сельским населенным пунктам и обустройства территорий проезжей части в населенных пунктах  сельского поселения.</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ab/>
        <w:t>Эффективность реализации Программы и использования выделенных  на эти цели средств из бюджета района обеспечивается за счет исключения возможности не целевого использования бюджетных средств.</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kern w:val="1"/>
          <w:sz w:val="28"/>
          <w:szCs w:val="28"/>
          <w:lang w:eastAsia="zh-CN"/>
        </w:rPr>
      </w:pPr>
      <w:r w:rsidRPr="00A2356A">
        <w:rPr>
          <w:rFonts w:ascii="Times New Roman" w:eastAsia="Times New Roman" w:hAnsi="Times New Roman" w:cs="Times New Roman"/>
          <w:kern w:val="1"/>
          <w:sz w:val="28"/>
          <w:szCs w:val="28"/>
          <w:lang w:eastAsia="zh-CN"/>
        </w:rPr>
        <w:tab/>
        <w:t>Оценка эффективности реализации Программы будет осуществляться на основе снижения общего износа существующей сети муниципальных дорог и производственного потенциала дорожного хозяйства .</w:t>
      </w:r>
    </w:p>
    <w:p w:rsidR="00A2356A" w:rsidRPr="00A2356A" w:rsidRDefault="00A2356A" w:rsidP="00A2356A">
      <w:pPr>
        <w:widowControl w:val="0"/>
        <w:suppressAutoHyphens/>
        <w:autoSpaceDE w:val="0"/>
        <w:spacing w:after="0" w:line="240" w:lineRule="auto"/>
        <w:rPr>
          <w:rFonts w:ascii="Times New Roman" w:eastAsia="Times New Roman" w:hAnsi="Times New Roman" w:cs="Times New Roman"/>
          <w:bCs/>
          <w:color w:val="26282F"/>
          <w:sz w:val="26"/>
          <w:szCs w:val="26"/>
          <w:lang w:eastAsia="zh-CN"/>
        </w:rPr>
        <w:sectPr w:rsidR="00A2356A" w:rsidRPr="00A2356A" w:rsidSect="00B2379B">
          <w:pgSz w:w="12240" w:h="15840"/>
          <w:pgMar w:top="709" w:right="616" w:bottom="850" w:left="1701" w:header="720" w:footer="720" w:gutter="0"/>
          <w:cols w:space="720"/>
          <w:docGrid w:linePitch="360"/>
        </w:sectPr>
      </w:pPr>
      <w:r w:rsidRPr="00A2356A">
        <w:rPr>
          <w:rFonts w:ascii="Times New Roman" w:eastAsia="Times New Roman" w:hAnsi="Times New Roman" w:cs="Times New Roman"/>
          <w:kern w:val="1"/>
          <w:sz w:val="28"/>
          <w:szCs w:val="28"/>
          <w:lang w:eastAsia="zh-CN"/>
        </w:rPr>
        <w:tab/>
        <w:t>Программой определены ее основные целевые индикаторы (приложение №2 к настоящей Целевой программе).</w:t>
      </w:r>
    </w:p>
    <w:p w:rsidR="00A2356A" w:rsidRPr="00A2356A" w:rsidRDefault="00A2356A" w:rsidP="00A2356A">
      <w:pPr>
        <w:suppressAutoHyphens/>
        <w:autoSpaceDE w:val="0"/>
        <w:spacing w:before="108" w:after="108" w:line="240" w:lineRule="auto"/>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zh-CN"/>
        </w:rPr>
        <w:sectPr w:rsidR="00A2356A" w:rsidRPr="00A2356A" w:rsidSect="000B6D7E">
          <w:pgSz w:w="12240" w:h="15840"/>
          <w:pgMar w:top="709" w:right="1041" w:bottom="850" w:left="1701" w:header="720" w:footer="720" w:gutter="0"/>
          <w:cols w:space="720"/>
          <w:docGrid w:linePitch="360"/>
        </w:sectPr>
      </w:pPr>
      <w:r w:rsidRPr="00A2356A">
        <w:rPr>
          <w:rFonts w:ascii="Times New Roman" w:eastAsia="Times New Roman" w:hAnsi="Times New Roman" w:cs="Times New Roman"/>
          <w:sz w:val="24"/>
          <w:szCs w:val="24"/>
          <w:lang w:eastAsia="zh-CN"/>
        </w:rPr>
        <w:t xml:space="preserve">                                   </w:t>
      </w:r>
    </w:p>
    <w:p w:rsidR="00A2356A" w:rsidRPr="00A2356A" w:rsidRDefault="00A2356A" w:rsidP="00A2356A">
      <w:pPr>
        <w:suppressAutoHyphens/>
        <w:spacing w:after="0" w:line="240" w:lineRule="auto"/>
        <w:jc w:val="both"/>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lastRenderedPageBreak/>
        <w:t>Приложение №1</w:t>
      </w:r>
    </w:p>
    <w:p w:rsidR="00A2356A" w:rsidRPr="00A2356A" w:rsidRDefault="00A2356A" w:rsidP="00A2356A">
      <w:pPr>
        <w:suppressAutoHyphens/>
        <w:spacing w:after="0" w:line="240" w:lineRule="auto"/>
        <w:jc w:val="both"/>
        <w:rPr>
          <w:rFonts w:ascii="Times New Roman" w:eastAsia="Calibri" w:hAnsi="Times New Roman" w:cs="Times New Roman"/>
          <w:sz w:val="24"/>
          <w:szCs w:val="24"/>
        </w:rPr>
      </w:pPr>
      <w:r w:rsidRPr="00A2356A">
        <w:rPr>
          <w:rFonts w:ascii="Times New Roman" w:eastAsia="Times New Roman" w:hAnsi="Times New Roman" w:cs="Times New Roman"/>
          <w:sz w:val="24"/>
          <w:szCs w:val="24"/>
          <w:lang w:eastAsia="zh-CN"/>
        </w:rPr>
        <w:t xml:space="preserve">к муниципальной программе Старочамзинского сельского поселения </w:t>
      </w:r>
      <w:r w:rsidRPr="00A2356A">
        <w:rPr>
          <w:rFonts w:ascii="Times New Roman" w:eastAsia="Calibri" w:hAnsi="Times New Roman" w:cs="Times New Roman"/>
          <w:bCs/>
          <w:kern w:val="2"/>
          <w:sz w:val="24"/>
          <w:szCs w:val="24"/>
        </w:rPr>
        <w:t xml:space="preserve">Большеигнатовского </w:t>
      </w:r>
      <w:r w:rsidRPr="00A2356A">
        <w:rPr>
          <w:rFonts w:ascii="Times New Roman" w:eastAsia="Times New Roman" w:hAnsi="Times New Roman" w:cs="Times New Roman"/>
          <w:kern w:val="2"/>
          <w:sz w:val="24"/>
          <w:szCs w:val="24"/>
          <w:lang w:eastAsia="zh-CN"/>
        </w:rPr>
        <w:t xml:space="preserve">муниципального района Республики Мордовия </w:t>
      </w:r>
      <w:r w:rsidRPr="00A2356A">
        <w:rPr>
          <w:rFonts w:ascii="Times New Roman" w:eastAsia="Calibri" w:hAnsi="Times New Roman" w:cs="Times New Roman"/>
          <w:sz w:val="24"/>
          <w:szCs w:val="24"/>
        </w:rPr>
        <w:t>«Комплексное развитие систем транспортной инфраструктуры Старочамзинского сельского поселения Большеигнатовского муниципального района Республики Мордовия на 2016-2026 годы»</w:t>
      </w:r>
    </w:p>
    <w:p w:rsidR="00A2356A" w:rsidRPr="00A2356A" w:rsidRDefault="00A2356A" w:rsidP="00A2356A">
      <w:pPr>
        <w:suppressAutoHyphens/>
        <w:spacing w:after="0" w:line="240" w:lineRule="auto"/>
        <w:jc w:val="center"/>
        <w:rPr>
          <w:rFonts w:ascii="Times New Roman" w:eastAsia="Times New Roman" w:hAnsi="Times New Roman" w:cs="Times New Roman"/>
          <w:b/>
          <w:sz w:val="28"/>
          <w:szCs w:val="28"/>
          <w:lang w:eastAsia="zh-CN"/>
        </w:rPr>
      </w:pPr>
      <w:r w:rsidRPr="00A2356A">
        <w:rPr>
          <w:rFonts w:ascii="Times New Roman" w:eastAsia="Times New Roman" w:hAnsi="Times New Roman" w:cs="Times New Roman"/>
          <w:b/>
          <w:sz w:val="28"/>
          <w:szCs w:val="28"/>
          <w:lang w:eastAsia="zh-CN"/>
        </w:rPr>
        <w:t>Перечень</w:t>
      </w:r>
      <w:r w:rsidRPr="00A2356A">
        <w:rPr>
          <w:rFonts w:ascii="Times New Roman" w:eastAsia="Times New Roman" w:hAnsi="Times New Roman" w:cs="Times New Roman"/>
          <w:b/>
          <w:sz w:val="28"/>
          <w:szCs w:val="28"/>
          <w:lang w:eastAsia="zh-CN"/>
        </w:rPr>
        <w:br/>
        <w:t xml:space="preserve">мероприятий муниципальной программы Старочамзинского сельского поселения </w:t>
      </w:r>
      <w:r w:rsidRPr="00A2356A">
        <w:rPr>
          <w:rFonts w:ascii="Times New Roman" w:eastAsia="Calibri" w:hAnsi="Times New Roman" w:cs="Times New Roman"/>
          <w:b/>
          <w:bCs/>
          <w:kern w:val="2"/>
          <w:sz w:val="28"/>
          <w:szCs w:val="28"/>
        </w:rPr>
        <w:t>Большеигнатовского</w:t>
      </w:r>
      <w:r w:rsidRPr="00A2356A">
        <w:rPr>
          <w:rFonts w:ascii="Times New Roman" w:eastAsia="Times New Roman" w:hAnsi="Times New Roman" w:cs="Times New Roman"/>
          <w:b/>
          <w:kern w:val="2"/>
          <w:sz w:val="28"/>
          <w:szCs w:val="28"/>
          <w:lang w:eastAsia="zh-CN"/>
        </w:rPr>
        <w:t xml:space="preserve"> муниципального района Республики Мордовия</w:t>
      </w:r>
      <w:r w:rsidRPr="00A2356A">
        <w:rPr>
          <w:rFonts w:ascii="Times New Roman" w:eastAsia="Times New Roman" w:hAnsi="Times New Roman" w:cs="Times New Roman"/>
          <w:b/>
          <w:sz w:val="28"/>
          <w:szCs w:val="28"/>
          <w:lang w:eastAsia="zh-CN"/>
        </w:rPr>
        <w:t xml:space="preserve"> </w:t>
      </w:r>
      <w:r w:rsidRPr="00A2356A">
        <w:rPr>
          <w:rFonts w:ascii="Times New Roman" w:eastAsia="Calibri" w:hAnsi="Times New Roman" w:cs="Times New Roman"/>
          <w:b/>
          <w:sz w:val="28"/>
          <w:szCs w:val="28"/>
        </w:rPr>
        <w:t>«Комплексное развитие систем транспортной инфраструктуры Старочамзинского сельского поселения Большеигнатовского муниципального рай</w:t>
      </w:r>
      <w:r w:rsidRPr="00A2356A">
        <w:rPr>
          <w:rFonts w:ascii="Times New Roman" w:eastAsia="Calibri" w:hAnsi="Times New Roman" w:cs="Times New Roman"/>
          <w:b/>
          <w:sz w:val="28"/>
          <w:szCs w:val="28"/>
        </w:rPr>
        <w:tab/>
        <w:t>она Республики Мордовия на 2016-2026 годы»</w:t>
      </w:r>
    </w:p>
    <w:p w:rsidR="00A2356A" w:rsidRPr="00A2356A" w:rsidRDefault="00A2356A" w:rsidP="00A2356A">
      <w:pPr>
        <w:suppressAutoHyphens/>
        <w:spacing w:after="0" w:line="240" w:lineRule="auto"/>
        <w:jc w:val="center"/>
        <w:rPr>
          <w:rFonts w:ascii="Times New Roman" w:eastAsia="Times New Roman" w:hAnsi="Times New Roman" w:cs="Times New Roman"/>
          <w:b/>
          <w:sz w:val="28"/>
          <w:szCs w:val="28"/>
          <w:lang w:eastAsia="zh-CN"/>
        </w:rPr>
      </w:pPr>
    </w:p>
    <w:tbl>
      <w:tblPr>
        <w:tblW w:w="15494" w:type="dxa"/>
        <w:tblInd w:w="-174" w:type="dxa"/>
        <w:tblLayout w:type="fixed"/>
        <w:tblLook w:val="0000" w:firstRow="0" w:lastRow="0" w:firstColumn="0" w:lastColumn="0" w:noHBand="0" w:noVBand="0"/>
      </w:tblPr>
      <w:tblGrid>
        <w:gridCol w:w="1515"/>
        <w:gridCol w:w="1287"/>
        <w:gridCol w:w="1440"/>
        <w:gridCol w:w="1260"/>
        <w:gridCol w:w="900"/>
        <w:gridCol w:w="528"/>
        <w:gridCol w:w="732"/>
        <w:gridCol w:w="180"/>
        <w:gridCol w:w="776"/>
        <w:gridCol w:w="1204"/>
        <w:gridCol w:w="1260"/>
        <w:gridCol w:w="776"/>
        <w:gridCol w:w="756"/>
        <w:gridCol w:w="735"/>
        <w:gridCol w:w="477"/>
        <w:gridCol w:w="1668"/>
      </w:tblGrid>
      <w:tr w:rsidR="00A2356A" w:rsidRPr="00A2356A" w:rsidTr="00AF0164">
        <w:trPr>
          <w:trHeight w:val="571"/>
        </w:trPr>
        <w:tc>
          <w:tcPr>
            <w:tcW w:w="1515"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Сельское поселение</w:t>
            </w:r>
          </w:p>
        </w:tc>
        <w:tc>
          <w:tcPr>
            <w:tcW w:w="1287"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Наименование объекта</w:t>
            </w:r>
          </w:p>
        </w:tc>
        <w:tc>
          <w:tcPr>
            <w:tcW w:w="1440"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Вид работ</w:t>
            </w:r>
          </w:p>
        </w:tc>
        <w:tc>
          <w:tcPr>
            <w:tcW w:w="1260"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Стоимость</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 тыс. руб.</w:t>
            </w:r>
          </w:p>
        </w:tc>
        <w:tc>
          <w:tcPr>
            <w:tcW w:w="3116" w:type="dxa"/>
            <w:gridSpan w:val="5"/>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Объем финансирования на 2016 год, тыс. руб.</w:t>
            </w:r>
          </w:p>
        </w:tc>
        <w:tc>
          <w:tcPr>
            <w:tcW w:w="1204"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ПСД</w:t>
            </w:r>
          </w:p>
        </w:tc>
        <w:tc>
          <w:tcPr>
            <w:tcW w:w="1260"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 положительного</w:t>
            </w: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заключения гос. экспертизы</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дата)</w:t>
            </w:r>
          </w:p>
        </w:tc>
        <w:tc>
          <w:tcPr>
            <w:tcW w:w="153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Срок ввода</w:t>
            </w:r>
          </w:p>
        </w:tc>
        <w:tc>
          <w:tcPr>
            <w:tcW w:w="121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Ввод мощности,</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км, кв.м, п.м</w:t>
            </w:r>
          </w:p>
        </w:tc>
        <w:tc>
          <w:tcPr>
            <w:tcW w:w="1668" w:type="dxa"/>
            <w:vMerge w:val="restart"/>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Примечание</w:t>
            </w:r>
          </w:p>
        </w:tc>
      </w:tr>
      <w:tr w:rsidR="00A2356A" w:rsidRPr="00A2356A" w:rsidTr="00AF0164">
        <w:trPr>
          <w:trHeight w:val="778"/>
        </w:trPr>
        <w:tc>
          <w:tcPr>
            <w:tcW w:w="1515"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87"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40"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90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дорожный фонд </w:t>
            </w:r>
          </w:p>
        </w:tc>
        <w:tc>
          <w:tcPr>
            <w:tcW w:w="1260"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прочие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источники</w:t>
            </w:r>
          </w:p>
        </w:tc>
        <w:tc>
          <w:tcPr>
            <w:tcW w:w="956"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Всего</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(гр.5+гр.6)</w:t>
            </w:r>
          </w:p>
        </w:tc>
        <w:tc>
          <w:tcPr>
            <w:tcW w:w="1204"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75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73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47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1668" w:type="dxa"/>
            <w:vMerge/>
            <w:tcBorders>
              <w:top w:val="single" w:sz="4" w:space="0" w:color="000000"/>
              <w:left w:val="single" w:sz="4" w:space="0" w:color="000000"/>
              <w:bottom w:val="single" w:sz="4" w:space="0" w:color="000000"/>
              <w:right w:val="single" w:sz="4" w:space="0" w:color="000000"/>
            </w:tcBorders>
            <w:vAlign w:val="center"/>
          </w:tcPr>
          <w:p w:rsidR="00A2356A" w:rsidRPr="00A2356A" w:rsidRDefault="00A2356A" w:rsidP="00A2356A">
            <w:pPr>
              <w:suppressAutoHyphens/>
              <w:rPr>
                <w:rFonts w:ascii="Times New Roman" w:eastAsia="Times New Roman" w:hAnsi="Times New Roman" w:cs="Times New Roman"/>
                <w:lang w:eastAsia="ar-SA"/>
              </w:rPr>
            </w:pPr>
          </w:p>
        </w:tc>
      </w:tr>
      <w:tr w:rsidR="00A2356A" w:rsidRPr="00A2356A" w:rsidTr="00AF0164">
        <w:tc>
          <w:tcPr>
            <w:tcW w:w="151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w:t>
            </w:r>
          </w:p>
        </w:tc>
        <w:tc>
          <w:tcPr>
            <w:tcW w:w="128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w:t>
            </w:r>
          </w:p>
        </w:tc>
        <w:tc>
          <w:tcPr>
            <w:tcW w:w="144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w:t>
            </w: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4</w:t>
            </w:r>
          </w:p>
        </w:tc>
        <w:tc>
          <w:tcPr>
            <w:tcW w:w="90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5</w:t>
            </w:r>
          </w:p>
        </w:tc>
        <w:tc>
          <w:tcPr>
            <w:tcW w:w="1260"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6</w:t>
            </w:r>
          </w:p>
        </w:tc>
        <w:tc>
          <w:tcPr>
            <w:tcW w:w="956"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7</w:t>
            </w:r>
          </w:p>
        </w:tc>
        <w:tc>
          <w:tcPr>
            <w:tcW w:w="1204"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8</w:t>
            </w: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9</w:t>
            </w: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10</w:t>
            </w:r>
          </w:p>
        </w:tc>
        <w:tc>
          <w:tcPr>
            <w:tcW w:w="75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11</w:t>
            </w:r>
          </w:p>
        </w:tc>
        <w:tc>
          <w:tcPr>
            <w:tcW w:w="73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12</w:t>
            </w:r>
          </w:p>
        </w:tc>
        <w:tc>
          <w:tcPr>
            <w:tcW w:w="47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13</w:t>
            </w:r>
          </w:p>
        </w:tc>
        <w:tc>
          <w:tcPr>
            <w:tcW w:w="1668"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14</w:t>
            </w:r>
          </w:p>
        </w:tc>
      </w:tr>
      <w:tr w:rsidR="00A2356A" w:rsidRPr="00A2356A" w:rsidTr="00AF0164">
        <w:tc>
          <w:tcPr>
            <w:tcW w:w="151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Старочамзинское сельское</w:t>
            </w:r>
          </w:p>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поселение</w:t>
            </w:r>
          </w:p>
        </w:tc>
        <w:tc>
          <w:tcPr>
            <w:tcW w:w="128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144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90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1260"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956"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1204"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75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47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Итого:</w:t>
            </w:r>
          </w:p>
        </w:tc>
        <w:tc>
          <w:tcPr>
            <w:tcW w:w="128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90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b/>
                <w:color w:val="FF0000"/>
                <w:lang w:eastAsia="ar-SA"/>
              </w:rPr>
            </w:pPr>
          </w:p>
        </w:tc>
        <w:tc>
          <w:tcPr>
            <w:tcW w:w="1260"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b/>
                <w:color w:val="FF0000"/>
                <w:lang w:eastAsia="ar-SA"/>
              </w:rPr>
            </w:pPr>
          </w:p>
        </w:tc>
        <w:tc>
          <w:tcPr>
            <w:tcW w:w="956"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color w:val="FF0000"/>
                <w:lang w:eastAsia="ar-SA"/>
              </w:rPr>
            </w:pPr>
          </w:p>
        </w:tc>
        <w:tc>
          <w:tcPr>
            <w:tcW w:w="1204"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w:t>
            </w:r>
          </w:p>
        </w:tc>
        <w:tc>
          <w:tcPr>
            <w:tcW w:w="1287"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Наименование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объекта</w:t>
            </w:r>
          </w:p>
        </w:tc>
        <w:tc>
          <w:tcPr>
            <w:tcW w:w="1440"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Вид</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работ</w:t>
            </w:r>
          </w:p>
        </w:tc>
        <w:tc>
          <w:tcPr>
            <w:tcW w:w="1260"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Стоимость</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работ, тыс. </w:t>
            </w:r>
            <w:r w:rsidRPr="00A2356A">
              <w:rPr>
                <w:rFonts w:ascii="Times New Roman" w:eastAsia="Times New Roman" w:hAnsi="Times New Roman" w:cs="Times New Roman"/>
                <w:lang w:eastAsia="zh-CN"/>
              </w:rPr>
              <w:lastRenderedPageBreak/>
              <w:t>руб.</w:t>
            </w:r>
          </w:p>
        </w:tc>
        <w:tc>
          <w:tcPr>
            <w:tcW w:w="3116" w:type="dxa"/>
            <w:gridSpan w:val="5"/>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Объем финансирования на 2017 год, тыс. руб.</w:t>
            </w:r>
          </w:p>
        </w:tc>
        <w:tc>
          <w:tcPr>
            <w:tcW w:w="1204"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ПСД</w:t>
            </w:r>
          </w:p>
        </w:tc>
        <w:tc>
          <w:tcPr>
            <w:tcW w:w="1260"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Наличие положител</w:t>
            </w:r>
            <w:r w:rsidRPr="00A2356A">
              <w:rPr>
                <w:rFonts w:ascii="Times New Roman" w:eastAsia="Times New Roman" w:hAnsi="Times New Roman" w:cs="Times New Roman"/>
                <w:lang w:eastAsia="zh-CN"/>
              </w:rPr>
              <w:lastRenderedPageBreak/>
              <w:t>ьного</w:t>
            </w: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заключения гос. экспертизы</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дата)</w:t>
            </w:r>
          </w:p>
        </w:tc>
        <w:tc>
          <w:tcPr>
            <w:tcW w:w="153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Срок ввода</w:t>
            </w:r>
          </w:p>
        </w:tc>
        <w:tc>
          <w:tcPr>
            <w:tcW w:w="121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Ввод мощности</w:t>
            </w:r>
            <w:r w:rsidRPr="00A2356A">
              <w:rPr>
                <w:rFonts w:ascii="Times New Roman" w:eastAsia="Times New Roman" w:hAnsi="Times New Roman" w:cs="Times New Roman"/>
                <w:lang w:eastAsia="zh-CN"/>
              </w:rPr>
              <w:lastRenderedPageBreak/>
              <w:t>,</w:t>
            </w:r>
          </w:p>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км, кв.м, п.м</w:t>
            </w:r>
          </w:p>
        </w:tc>
        <w:tc>
          <w:tcPr>
            <w:tcW w:w="1668" w:type="dxa"/>
            <w:vMerge w:val="restart"/>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Примечание</w:t>
            </w:r>
          </w:p>
        </w:tc>
      </w:tr>
      <w:tr w:rsidR="00A2356A" w:rsidRPr="00A2356A" w:rsidTr="00AF0164">
        <w:tc>
          <w:tcPr>
            <w:tcW w:w="1515"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87"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40"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28"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дорожный фонд </w:t>
            </w:r>
          </w:p>
        </w:tc>
        <w:tc>
          <w:tcPr>
            <w:tcW w:w="91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прочие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источники</w:t>
            </w: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Всего</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(гр.5+гр.6)</w:t>
            </w:r>
          </w:p>
        </w:tc>
        <w:tc>
          <w:tcPr>
            <w:tcW w:w="1204"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75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73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47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1668" w:type="dxa"/>
            <w:vMerge/>
            <w:tcBorders>
              <w:top w:val="single" w:sz="4" w:space="0" w:color="000000"/>
              <w:left w:val="single" w:sz="4" w:space="0" w:color="000000"/>
              <w:bottom w:val="single" w:sz="4" w:space="0" w:color="000000"/>
              <w:right w:val="single" w:sz="4" w:space="0" w:color="000000"/>
            </w:tcBorders>
            <w:vAlign w:val="center"/>
          </w:tcPr>
          <w:p w:rsidR="00A2356A" w:rsidRPr="00A2356A" w:rsidRDefault="00A2356A" w:rsidP="00A2356A">
            <w:pPr>
              <w:suppressAutoHyphens/>
              <w:rPr>
                <w:rFonts w:ascii="Times New Roman" w:eastAsia="Times New Roman" w:hAnsi="Times New Roman" w:cs="Times New Roman"/>
                <w:lang w:eastAsia="ar-SA"/>
              </w:rPr>
            </w:pPr>
          </w:p>
        </w:tc>
      </w:tr>
      <w:tr w:rsidR="00A2356A" w:rsidRPr="00A2356A" w:rsidTr="00AF0164">
        <w:tc>
          <w:tcPr>
            <w:tcW w:w="151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w:t>
            </w:r>
          </w:p>
        </w:tc>
        <w:tc>
          <w:tcPr>
            <w:tcW w:w="128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w:t>
            </w:r>
          </w:p>
        </w:tc>
        <w:tc>
          <w:tcPr>
            <w:tcW w:w="144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w:t>
            </w: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4</w:t>
            </w:r>
          </w:p>
        </w:tc>
        <w:tc>
          <w:tcPr>
            <w:tcW w:w="1428"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5</w:t>
            </w:r>
          </w:p>
        </w:tc>
        <w:tc>
          <w:tcPr>
            <w:tcW w:w="91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6</w:t>
            </w: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7</w:t>
            </w:r>
          </w:p>
        </w:tc>
        <w:tc>
          <w:tcPr>
            <w:tcW w:w="1204"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8</w:t>
            </w: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9</w:t>
            </w: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10</w:t>
            </w:r>
          </w:p>
        </w:tc>
        <w:tc>
          <w:tcPr>
            <w:tcW w:w="75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11</w:t>
            </w:r>
          </w:p>
        </w:tc>
        <w:tc>
          <w:tcPr>
            <w:tcW w:w="73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12</w:t>
            </w:r>
          </w:p>
        </w:tc>
        <w:tc>
          <w:tcPr>
            <w:tcW w:w="47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13</w:t>
            </w:r>
          </w:p>
        </w:tc>
        <w:tc>
          <w:tcPr>
            <w:tcW w:w="1668"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14</w:t>
            </w:r>
          </w:p>
        </w:tc>
      </w:tr>
      <w:tr w:rsidR="00A2356A" w:rsidRPr="00A2356A" w:rsidTr="00AF0164">
        <w:trPr>
          <w:trHeight w:val="375"/>
        </w:trPr>
        <w:tc>
          <w:tcPr>
            <w:tcW w:w="1515"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Старочамзинское сельское</w:t>
            </w:r>
          </w:p>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поселение</w:t>
            </w:r>
          </w:p>
        </w:tc>
        <w:tc>
          <w:tcPr>
            <w:tcW w:w="1287"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Автодороги по сельскому поселению</w:t>
            </w:r>
          </w:p>
        </w:tc>
        <w:tc>
          <w:tcPr>
            <w:tcW w:w="1440"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Содержание автодорог</w:t>
            </w:r>
          </w:p>
        </w:tc>
        <w:tc>
          <w:tcPr>
            <w:tcW w:w="1260"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29,4</w:t>
            </w:r>
          </w:p>
        </w:tc>
        <w:tc>
          <w:tcPr>
            <w:tcW w:w="1428" w:type="dxa"/>
            <w:gridSpan w:val="2"/>
            <w:tcBorders>
              <w:top w:val="single" w:sz="4" w:space="0" w:color="auto"/>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29,4</w:t>
            </w:r>
          </w:p>
        </w:tc>
        <w:tc>
          <w:tcPr>
            <w:tcW w:w="912" w:type="dxa"/>
            <w:gridSpan w:val="2"/>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w:t>
            </w:r>
          </w:p>
        </w:tc>
        <w:tc>
          <w:tcPr>
            <w:tcW w:w="776"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29,4</w:t>
            </w:r>
          </w:p>
        </w:tc>
        <w:tc>
          <w:tcPr>
            <w:tcW w:w="1204"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2017</w:t>
            </w:r>
          </w:p>
        </w:tc>
        <w:tc>
          <w:tcPr>
            <w:tcW w:w="756"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735"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477"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668" w:type="dxa"/>
            <w:tcBorders>
              <w:top w:val="single" w:sz="4" w:space="0" w:color="auto"/>
              <w:left w:val="single" w:sz="4" w:space="0" w:color="000000"/>
              <w:bottom w:val="single" w:sz="4" w:space="0" w:color="000000"/>
              <w:right w:val="single" w:sz="4" w:space="0" w:color="000000"/>
            </w:tcBorders>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c>
          <w:tcPr>
            <w:tcW w:w="151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Итого:</w:t>
            </w:r>
          </w:p>
        </w:tc>
        <w:tc>
          <w:tcPr>
            <w:tcW w:w="128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303,5</w:t>
            </w:r>
          </w:p>
        </w:tc>
        <w:tc>
          <w:tcPr>
            <w:tcW w:w="1428"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303,5</w:t>
            </w:r>
          </w:p>
        </w:tc>
        <w:tc>
          <w:tcPr>
            <w:tcW w:w="91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w:t>
            </w: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303,5</w:t>
            </w:r>
          </w:p>
          <w:p w:rsidR="00A2356A" w:rsidRPr="00A2356A" w:rsidRDefault="00A2356A" w:rsidP="00A2356A">
            <w:pPr>
              <w:suppressAutoHyphens/>
              <w:jc w:val="center"/>
              <w:rPr>
                <w:rFonts w:ascii="Times New Roman" w:eastAsia="Times New Roman" w:hAnsi="Times New Roman" w:cs="Times New Roman"/>
                <w:lang w:eastAsia="ar-SA"/>
              </w:rPr>
            </w:pPr>
          </w:p>
        </w:tc>
        <w:tc>
          <w:tcPr>
            <w:tcW w:w="1204"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Старочамзинское сельское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поселение</w:t>
            </w:r>
          </w:p>
        </w:tc>
        <w:tc>
          <w:tcPr>
            <w:tcW w:w="1287"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Наименование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объекта</w:t>
            </w:r>
          </w:p>
        </w:tc>
        <w:tc>
          <w:tcPr>
            <w:tcW w:w="1440"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Вид</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w:t>
            </w:r>
          </w:p>
        </w:tc>
        <w:tc>
          <w:tcPr>
            <w:tcW w:w="1260"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Стоимость</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 тыс.руб.</w:t>
            </w:r>
          </w:p>
        </w:tc>
        <w:tc>
          <w:tcPr>
            <w:tcW w:w="3116" w:type="dxa"/>
            <w:gridSpan w:val="5"/>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Объем финансирования на 2018 год, тыс.руб.</w:t>
            </w:r>
          </w:p>
        </w:tc>
        <w:tc>
          <w:tcPr>
            <w:tcW w:w="1204"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ПСД</w:t>
            </w:r>
          </w:p>
        </w:tc>
        <w:tc>
          <w:tcPr>
            <w:tcW w:w="1260" w:type="dxa"/>
            <w:vMerge w:val="restart"/>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 положительного</w:t>
            </w: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заключения гос. экспертизы</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дата)</w:t>
            </w:r>
          </w:p>
        </w:tc>
        <w:tc>
          <w:tcPr>
            <w:tcW w:w="153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Срок ввода</w:t>
            </w:r>
          </w:p>
        </w:tc>
        <w:tc>
          <w:tcPr>
            <w:tcW w:w="121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Ввод мощности,</w:t>
            </w:r>
          </w:p>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км, кв.м, п.м</w:t>
            </w:r>
          </w:p>
        </w:tc>
        <w:tc>
          <w:tcPr>
            <w:tcW w:w="1668" w:type="dxa"/>
            <w:vMerge w:val="restart"/>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Примечание</w:t>
            </w:r>
          </w:p>
        </w:tc>
      </w:tr>
      <w:tr w:rsidR="00A2356A" w:rsidRPr="00A2356A" w:rsidTr="00AF0164">
        <w:tc>
          <w:tcPr>
            <w:tcW w:w="1515"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87"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40"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28"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дорожный фонд </w:t>
            </w:r>
          </w:p>
        </w:tc>
        <w:tc>
          <w:tcPr>
            <w:tcW w:w="91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прочие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источники</w:t>
            </w: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Всего</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(гр.5+гр.6)</w:t>
            </w:r>
          </w:p>
        </w:tc>
        <w:tc>
          <w:tcPr>
            <w:tcW w:w="1204"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single" w:sz="4" w:space="0" w:color="000000"/>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75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73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47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1668" w:type="dxa"/>
            <w:vMerge/>
            <w:tcBorders>
              <w:top w:val="single" w:sz="4" w:space="0" w:color="000000"/>
              <w:left w:val="single" w:sz="4" w:space="0" w:color="000000"/>
              <w:bottom w:val="single" w:sz="4" w:space="0" w:color="000000"/>
              <w:right w:val="single" w:sz="4" w:space="0" w:color="000000"/>
            </w:tcBorders>
            <w:vAlign w:val="center"/>
          </w:tcPr>
          <w:p w:rsidR="00A2356A" w:rsidRPr="00A2356A" w:rsidRDefault="00A2356A" w:rsidP="00A2356A">
            <w:pPr>
              <w:suppressAutoHyphens/>
              <w:rPr>
                <w:rFonts w:ascii="Times New Roman" w:eastAsia="Times New Roman" w:hAnsi="Times New Roman" w:cs="Times New Roman"/>
                <w:lang w:eastAsia="ar-SA"/>
              </w:rPr>
            </w:pPr>
          </w:p>
        </w:tc>
      </w:tr>
      <w:tr w:rsidR="00A2356A" w:rsidRPr="00A2356A" w:rsidTr="00AF0164">
        <w:tc>
          <w:tcPr>
            <w:tcW w:w="151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1</w:t>
            </w:r>
          </w:p>
        </w:tc>
        <w:tc>
          <w:tcPr>
            <w:tcW w:w="128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w:t>
            </w:r>
          </w:p>
        </w:tc>
        <w:tc>
          <w:tcPr>
            <w:tcW w:w="144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w:t>
            </w: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4</w:t>
            </w:r>
          </w:p>
        </w:tc>
        <w:tc>
          <w:tcPr>
            <w:tcW w:w="1428"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5</w:t>
            </w:r>
          </w:p>
        </w:tc>
        <w:tc>
          <w:tcPr>
            <w:tcW w:w="91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6</w:t>
            </w: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7</w:t>
            </w:r>
          </w:p>
        </w:tc>
        <w:tc>
          <w:tcPr>
            <w:tcW w:w="1204"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8</w:t>
            </w: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9</w:t>
            </w: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10</w:t>
            </w:r>
          </w:p>
        </w:tc>
        <w:tc>
          <w:tcPr>
            <w:tcW w:w="75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11</w:t>
            </w:r>
          </w:p>
        </w:tc>
        <w:tc>
          <w:tcPr>
            <w:tcW w:w="73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12</w:t>
            </w:r>
          </w:p>
        </w:tc>
        <w:tc>
          <w:tcPr>
            <w:tcW w:w="47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13</w:t>
            </w:r>
          </w:p>
        </w:tc>
        <w:tc>
          <w:tcPr>
            <w:tcW w:w="1668"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14</w:t>
            </w:r>
          </w:p>
        </w:tc>
      </w:tr>
      <w:tr w:rsidR="00A2356A" w:rsidRPr="00A2356A" w:rsidTr="00AF0164">
        <w:tc>
          <w:tcPr>
            <w:tcW w:w="2802" w:type="dxa"/>
            <w:gridSpan w:val="2"/>
            <w:tcBorders>
              <w:top w:val="nil"/>
              <w:left w:val="single" w:sz="4" w:space="0" w:color="000000"/>
              <w:bottom w:val="single" w:sz="4" w:space="0" w:color="000000"/>
              <w:right w:val="single" w:sz="4" w:space="0" w:color="auto"/>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Автодороги по сельскому поселению</w:t>
            </w:r>
          </w:p>
        </w:tc>
        <w:tc>
          <w:tcPr>
            <w:tcW w:w="1440" w:type="dxa"/>
            <w:tcBorders>
              <w:top w:val="nil"/>
              <w:left w:val="single" w:sz="4" w:space="0" w:color="auto"/>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Содержание автодорог</w:t>
            </w: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34.5</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34.5</w:t>
            </w:r>
          </w:p>
        </w:tc>
        <w:tc>
          <w:tcPr>
            <w:tcW w:w="912"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w:t>
            </w: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34.5</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c>
          <w:tcPr>
            <w:tcW w:w="151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Итого:</w:t>
            </w:r>
          </w:p>
        </w:tc>
        <w:tc>
          <w:tcPr>
            <w:tcW w:w="128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34.5</w:t>
            </w:r>
          </w:p>
        </w:tc>
        <w:tc>
          <w:tcPr>
            <w:tcW w:w="1428"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34.5</w:t>
            </w:r>
          </w:p>
        </w:tc>
        <w:tc>
          <w:tcPr>
            <w:tcW w:w="912" w:type="dxa"/>
            <w:gridSpan w:val="2"/>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b/>
                <w:lang w:eastAsia="ar-SA"/>
              </w:rPr>
            </w:pP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34.5</w:t>
            </w:r>
          </w:p>
        </w:tc>
        <w:tc>
          <w:tcPr>
            <w:tcW w:w="1204"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single" w:sz="4" w:space="0" w:color="000000"/>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single" w:sz="4" w:space="0" w:color="000000"/>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rPr>
          <w:trHeight w:val="470"/>
        </w:trPr>
        <w:tc>
          <w:tcPr>
            <w:tcW w:w="1515"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Старочамзинское сельское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поселение</w:t>
            </w:r>
          </w:p>
        </w:tc>
        <w:tc>
          <w:tcPr>
            <w:tcW w:w="1287"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Наименование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объекта</w:t>
            </w:r>
          </w:p>
        </w:tc>
        <w:tc>
          <w:tcPr>
            <w:tcW w:w="1440"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Вид</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w:t>
            </w:r>
          </w:p>
        </w:tc>
        <w:tc>
          <w:tcPr>
            <w:tcW w:w="1260"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Стоимость</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 тыс.руб.</w:t>
            </w:r>
          </w:p>
        </w:tc>
        <w:tc>
          <w:tcPr>
            <w:tcW w:w="3116" w:type="dxa"/>
            <w:gridSpan w:val="5"/>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Объем финансирования на 2019 год, тыс.руб.</w:t>
            </w:r>
          </w:p>
        </w:tc>
        <w:tc>
          <w:tcPr>
            <w:tcW w:w="1204"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ПСД</w:t>
            </w:r>
          </w:p>
        </w:tc>
        <w:tc>
          <w:tcPr>
            <w:tcW w:w="1260"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 положительного</w:t>
            </w: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заключения гос. экспертизы</w:t>
            </w: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 дата)</w:t>
            </w:r>
          </w:p>
          <w:p w:rsidR="00A2356A" w:rsidRPr="00A2356A" w:rsidRDefault="00A2356A" w:rsidP="00A2356A">
            <w:pPr>
              <w:suppressAutoHyphens/>
              <w:rPr>
                <w:rFonts w:ascii="Times New Roman" w:eastAsia="Times New Roman" w:hAnsi="Times New Roman" w:cs="Times New Roman"/>
                <w:lang w:eastAsia="ar-SA"/>
              </w:rPr>
            </w:pPr>
          </w:p>
        </w:tc>
        <w:tc>
          <w:tcPr>
            <w:tcW w:w="1532"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Срок ввода</w:t>
            </w:r>
          </w:p>
        </w:tc>
        <w:tc>
          <w:tcPr>
            <w:tcW w:w="1212"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Ввод мощности,</w:t>
            </w:r>
          </w:p>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км, кв.м, п.м</w:t>
            </w:r>
          </w:p>
        </w:tc>
        <w:tc>
          <w:tcPr>
            <w:tcW w:w="1668" w:type="dxa"/>
            <w:vMerge w:val="restart"/>
            <w:tcBorders>
              <w:top w:val="nil"/>
              <w:left w:val="single" w:sz="4" w:space="0" w:color="000000"/>
              <w:bottom w:val="single" w:sz="4" w:space="0" w:color="auto"/>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Примечание</w:t>
            </w:r>
          </w:p>
        </w:tc>
      </w:tr>
      <w:tr w:rsidR="00A2356A" w:rsidRPr="00A2356A" w:rsidTr="00AF0164">
        <w:trPr>
          <w:trHeight w:val="1275"/>
        </w:trPr>
        <w:tc>
          <w:tcPr>
            <w:tcW w:w="1515"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87"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40"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28" w:type="dxa"/>
            <w:gridSpan w:val="2"/>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дорожный фонд </w:t>
            </w:r>
          </w:p>
        </w:tc>
        <w:tc>
          <w:tcPr>
            <w:tcW w:w="912" w:type="dxa"/>
            <w:gridSpan w:val="2"/>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прочие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источники</w:t>
            </w:r>
          </w:p>
        </w:tc>
        <w:tc>
          <w:tcPr>
            <w:tcW w:w="776" w:type="dxa"/>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Всего</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(гр.5+гр.6)</w:t>
            </w:r>
          </w:p>
        </w:tc>
        <w:tc>
          <w:tcPr>
            <w:tcW w:w="1204"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776" w:type="dxa"/>
            <w:tcBorders>
              <w:top w:val="nil"/>
              <w:left w:val="single" w:sz="4" w:space="0" w:color="000000"/>
              <w:bottom w:val="single" w:sz="4" w:space="0" w:color="auto"/>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756" w:type="dxa"/>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735" w:type="dxa"/>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477" w:type="dxa"/>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1668" w:type="dxa"/>
            <w:vMerge/>
            <w:tcBorders>
              <w:top w:val="nil"/>
              <w:left w:val="single" w:sz="4" w:space="0" w:color="000000"/>
              <w:bottom w:val="single" w:sz="4" w:space="0" w:color="auto"/>
              <w:right w:val="single" w:sz="4" w:space="0" w:color="000000"/>
            </w:tcBorders>
            <w:vAlign w:val="center"/>
          </w:tcPr>
          <w:p w:rsidR="00A2356A" w:rsidRPr="00A2356A" w:rsidRDefault="00A2356A" w:rsidP="00A2356A">
            <w:pPr>
              <w:suppressAutoHyphens/>
              <w:rPr>
                <w:rFonts w:ascii="Times New Roman" w:eastAsia="Times New Roman" w:hAnsi="Times New Roman" w:cs="Times New Roman"/>
                <w:lang w:eastAsia="ar-SA"/>
              </w:rPr>
            </w:pPr>
          </w:p>
        </w:tc>
      </w:tr>
      <w:tr w:rsidR="00A2356A" w:rsidRPr="00A2356A" w:rsidTr="00AF0164">
        <w:trPr>
          <w:trHeight w:val="555"/>
        </w:trPr>
        <w:tc>
          <w:tcPr>
            <w:tcW w:w="1515"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1287"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Автодороги по сельскому поселению</w:t>
            </w:r>
          </w:p>
        </w:tc>
        <w:tc>
          <w:tcPr>
            <w:tcW w:w="1440"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Содержание автодорог</w:t>
            </w:r>
          </w:p>
        </w:tc>
        <w:tc>
          <w:tcPr>
            <w:tcW w:w="1260"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49,5</w:t>
            </w:r>
          </w:p>
        </w:tc>
        <w:tc>
          <w:tcPr>
            <w:tcW w:w="1428" w:type="dxa"/>
            <w:gridSpan w:val="2"/>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49,5</w:t>
            </w:r>
          </w:p>
        </w:tc>
        <w:tc>
          <w:tcPr>
            <w:tcW w:w="912" w:type="dxa"/>
            <w:gridSpan w:val="2"/>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w:t>
            </w:r>
          </w:p>
        </w:tc>
        <w:tc>
          <w:tcPr>
            <w:tcW w:w="776"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49,5</w:t>
            </w:r>
          </w:p>
        </w:tc>
        <w:tc>
          <w:tcPr>
            <w:tcW w:w="1204"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776"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756"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735"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477"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1668" w:type="dxa"/>
            <w:tcBorders>
              <w:top w:val="single" w:sz="4" w:space="0" w:color="auto"/>
              <w:left w:val="single" w:sz="4" w:space="0" w:color="000000"/>
              <w:bottom w:val="single" w:sz="4" w:space="0" w:color="000000"/>
              <w:right w:val="single" w:sz="4" w:space="0" w:color="000000"/>
            </w:tcBorders>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Итого:</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49,5</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49,5</w:t>
            </w:r>
          </w:p>
        </w:tc>
        <w:tc>
          <w:tcPr>
            <w:tcW w:w="912"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b/>
                <w:bCs/>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49,5</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Старочамзинское сельское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поселение</w:t>
            </w:r>
          </w:p>
        </w:tc>
        <w:tc>
          <w:tcPr>
            <w:tcW w:w="1287"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Наименование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объекта</w:t>
            </w:r>
          </w:p>
        </w:tc>
        <w:tc>
          <w:tcPr>
            <w:tcW w:w="1440"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Вид</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w:t>
            </w:r>
          </w:p>
        </w:tc>
        <w:tc>
          <w:tcPr>
            <w:tcW w:w="1260"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Стоимость</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 тыс.руб.</w:t>
            </w:r>
          </w:p>
        </w:tc>
        <w:tc>
          <w:tcPr>
            <w:tcW w:w="3116" w:type="dxa"/>
            <w:gridSpan w:val="5"/>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Объем финансирования на 2020 год, тыс.руб.</w:t>
            </w:r>
          </w:p>
        </w:tc>
        <w:tc>
          <w:tcPr>
            <w:tcW w:w="1204"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ПСД</w:t>
            </w:r>
          </w:p>
        </w:tc>
        <w:tc>
          <w:tcPr>
            <w:tcW w:w="1260" w:type="dxa"/>
            <w:vMerge w:val="restart"/>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 положительного</w:t>
            </w: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 xml:space="preserve">заключения гос. </w:t>
            </w:r>
            <w:r w:rsidRPr="00A2356A">
              <w:rPr>
                <w:rFonts w:ascii="Times New Roman" w:eastAsia="Times New Roman" w:hAnsi="Times New Roman" w:cs="Times New Roman"/>
                <w:lang w:eastAsia="zh-CN"/>
              </w:rPr>
              <w:lastRenderedPageBreak/>
              <w:t>экспертизы</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дата)</w:t>
            </w:r>
          </w:p>
        </w:tc>
        <w:tc>
          <w:tcPr>
            <w:tcW w:w="1532"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Срок ввода</w:t>
            </w:r>
          </w:p>
        </w:tc>
        <w:tc>
          <w:tcPr>
            <w:tcW w:w="1212"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Ввод мощности,</w:t>
            </w:r>
          </w:p>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км, кв.м, п.м</w:t>
            </w:r>
          </w:p>
        </w:tc>
        <w:tc>
          <w:tcPr>
            <w:tcW w:w="1668" w:type="dxa"/>
            <w:vMerge w:val="restart"/>
            <w:tcBorders>
              <w:top w:val="nil"/>
              <w:left w:val="single" w:sz="4" w:space="0" w:color="000000"/>
              <w:bottom w:val="single" w:sz="4" w:space="0" w:color="auto"/>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Примечание</w:t>
            </w:r>
          </w:p>
        </w:tc>
      </w:tr>
      <w:tr w:rsidR="00A2356A" w:rsidRPr="00A2356A" w:rsidTr="00AF0164">
        <w:trPr>
          <w:trHeight w:val="1140"/>
        </w:trPr>
        <w:tc>
          <w:tcPr>
            <w:tcW w:w="1515"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87"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40"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28" w:type="dxa"/>
            <w:gridSpan w:val="2"/>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дорожный фонд </w:t>
            </w:r>
          </w:p>
        </w:tc>
        <w:tc>
          <w:tcPr>
            <w:tcW w:w="732" w:type="dxa"/>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прочие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источники</w:t>
            </w:r>
          </w:p>
        </w:tc>
        <w:tc>
          <w:tcPr>
            <w:tcW w:w="956" w:type="dxa"/>
            <w:gridSpan w:val="2"/>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Всего</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(гр.5+гр.6)</w:t>
            </w:r>
          </w:p>
        </w:tc>
        <w:tc>
          <w:tcPr>
            <w:tcW w:w="1204"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776" w:type="dxa"/>
            <w:tcBorders>
              <w:top w:val="nil"/>
              <w:left w:val="single" w:sz="4" w:space="0" w:color="000000"/>
              <w:bottom w:val="single" w:sz="4" w:space="0" w:color="auto"/>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756" w:type="dxa"/>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735" w:type="dxa"/>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477" w:type="dxa"/>
            <w:tcBorders>
              <w:top w:val="nil"/>
              <w:left w:val="single" w:sz="4" w:space="0" w:color="000000"/>
              <w:bottom w:val="single" w:sz="4" w:space="0" w:color="auto"/>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1668" w:type="dxa"/>
            <w:vMerge/>
            <w:tcBorders>
              <w:top w:val="nil"/>
              <w:left w:val="single" w:sz="4" w:space="0" w:color="000000"/>
              <w:bottom w:val="single" w:sz="4" w:space="0" w:color="auto"/>
              <w:right w:val="single" w:sz="4" w:space="0" w:color="000000"/>
            </w:tcBorders>
            <w:vAlign w:val="center"/>
          </w:tcPr>
          <w:p w:rsidR="00A2356A" w:rsidRPr="00A2356A" w:rsidRDefault="00A2356A" w:rsidP="00A2356A">
            <w:pPr>
              <w:suppressAutoHyphens/>
              <w:rPr>
                <w:rFonts w:ascii="Times New Roman" w:eastAsia="Times New Roman" w:hAnsi="Times New Roman" w:cs="Times New Roman"/>
                <w:lang w:eastAsia="ar-SA"/>
              </w:rPr>
            </w:pPr>
          </w:p>
        </w:tc>
      </w:tr>
      <w:tr w:rsidR="00A2356A" w:rsidRPr="00A2356A" w:rsidTr="00AF0164">
        <w:trPr>
          <w:trHeight w:val="480"/>
        </w:trPr>
        <w:tc>
          <w:tcPr>
            <w:tcW w:w="1515"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1287"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Автодороги по сельскому поселению( с. Старое Чамзино, с. Спасское, с. Атяшево,с. Аржадеево,с. Моревка)</w:t>
            </w:r>
          </w:p>
          <w:p w:rsidR="00A2356A" w:rsidRPr="00A2356A" w:rsidRDefault="00A2356A" w:rsidP="00A2356A">
            <w:pPr>
              <w:suppressAutoHyphens/>
              <w:rPr>
                <w:rFonts w:ascii="Times New Roman" w:eastAsia="Times New Roman" w:hAnsi="Times New Roman" w:cs="Times New Roman"/>
                <w:lang w:eastAsia="ar-SA"/>
              </w:rPr>
            </w:pPr>
          </w:p>
        </w:tc>
        <w:tc>
          <w:tcPr>
            <w:tcW w:w="1440"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Содержание автодорог</w:t>
            </w:r>
          </w:p>
        </w:tc>
        <w:tc>
          <w:tcPr>
            <w:tcW w:w="1260"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39,5</w:t>
            </w:r>
          </w:p>
        </w:tc>
        <w:tc>
          <w:tcPr>
            <w:tcW w:w="1428" w:type="dxa"/>
            <w:gridSpan w:val="2"/>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39.5</w:t>
            </w:r>
          </w:p>
        </w:tc>
        <w:tc>
          <w:tcPr>
            <w:tcW w:w="732"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w:t>
            </w:r>
          </w:p>
        </w:tc>
        <w:tc>
          <w:tcPr>
            <w:tcW w:w="956" w:type="dxa"/>
            <w:gridSpan w:val="2"/>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39.5</w:t>
            </w:r>
          </w:p>
        </w:tc>
        <w:tc>
          <w:tcPr>
            <w:tcW w:w="1204"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776"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756"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735"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477" w:type="dxa"/>
            <w:tcBorders>
              <w:top w:val="single" w:sz="4" w:space="0" w:color="auto"/>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1668" w:type="dxa"/>
            <w:tcBorders>
              <w:top w:val="single" w:sz="4" w:space="0" w:color="auto"/>
              <w:left w:val="single" w:sz="4" w:space="0" w:color="000000"/>
              <w:bottom w:val="single" w:sz="4" w:space="0" w:color="000000"/>
              <w:right w:val="single" w:sz="4" w:space="0" w:color="000000"/>
            </w:tcBorders>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Итого:</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39.5</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39.5</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39.5</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w:t>
            </w: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Старочамзинское сельское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поселение</w:t>
            </w:r>
          </w:p>
        </w:tc>
        <w:tc>
          <w:tcPr>
            <w:tcW w:w="1287"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Наименование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объекта</w:t>
            </w:r>
          </w:p>
        </w:tc>
        <w:tc>
          <w:tcPr>
            <w:tcW w:w="144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Вид</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w:t>
            </w:r>
          </w:p>
        </w:tc>
        <w:tc>
          <w:tcPr>
            <w:tcW w:w="126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Стоимость</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 тыс.руб.</w:t>
            </w:r>
          </w:p>
        </w:tc>
        <w:tc>
          <w:tcPr>
            <w:tcW w:w="3116" w:type="dxa"/>
            <w:gridSpan w:val="5"/>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Объем финансирования на 2021 год, тыс.руб.</w:t>
            </w:r>
          </w:p>
        </w:tc>
        <w:tc>
          <w:tcPr>
            <w:tcW w:w="1204"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ПСД</w:t>
            </w:r>
          </w:p>
        </w:tc>
        <w:tc>
          <w:tcPr>
            <w:tcW w:w="126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 положительного</w:t>
            </w: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заключения гос. экспертизы</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 дата)</w:t>
            </w:r>
          </w:p>
        </w:tc>
        <w:tc>
          <w:tcPr>
            <w:tcW w:w="1532"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Срок ввода</w:t>
            </w:r>
          </w:p>
        </w:tc>
        <w:tc>
          <w:tcPr>
            <w:tcW w:w="1212"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Ввод мощности,</w:t>
            </w:r>
          </w:p>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км, кв.м, п.м</w:t>
            </w:r>
          </w:p>
        </w:tc>
        <w:tc>
          <w:tcPr>
            <w:tcW w:w="1668" w:type="dxa"/>
            <w:vMerge w:val="restart"/>
            <w:tcBorders>
              <w:top w:val="nil"/>
              <w:left w:val="single" w:sz="4" w:space="0" w:color="000000"/>
              <w:bottom w:val="single" w:sz="4"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Примечание</w:t>
            </w:r>
          </w:p>
        </w:tc>
      </w:tr>
      <w:tr w:rsidR="00A2356A" w:rsidRPr="00A2356A" w:rsidTr="00AF0164">
        <w:tc>
          <w:tcPr>
            <w:tcW w:w="1515"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87"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4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дорожный </w:t>
            </w:r>
            <w:r w:rsidRPr="00A2356A">
              <w:rPr>
                <w:rFonts w:ascii="Times New Roman" w:eastAsia="Times New Roman" w:hAnsi="Times New Roman" w:cs="Times New Roman"/>
                <w:lang w:eastAsia="zh-CN"/>
              </w:rPr>
              <w:lastRenderedPageBreak/>
              <w:t xml:space="preserve">фонд </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проч</w:t>
            </w:r>
            <w:r w:rsidRPr="00A2356A">
              <w:rPr>
                <w:rFonts w:ascii="Times New Roman" w:eastAsia="Times New Roman" w:hAnsi="Times New Roman" w:cs="Times New Roman"/>
                <w:lang w:eastAsia="zh-CN"/>
              </w:rPr>
              <w:lastRenderedPageBreak/>
              <w:t>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источники</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Всего</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(гр.5+гр.6)</w:t>
            </w:r>
          </w:p>
        </w:tc>
        <w:tc>
          <w:tcPr>
            <w:tcW w:w="1204"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w:t>
            </w:r>
            <w:r w:rsidRPr="00A2356A">
              <w:rPr>
                <w:rFonts w:ascii="Times New Roman" w:eastAsia="Times New Roman" w:hAnsi="Times New Roman" w:cs="Times New Roman"/>
                <w:lang w:eastAsia="zh-CN"/>
              </w:rPr>
              <w:lastRenderedPageBreak/>
              <w:t>кт</w:t>
            </w:r>
          </w:p>
        </w:tc>
        <w:tc>
          <w:tcPr>
            <w:tcW w:w="1668" w:type="dxa"/>
            <w:vMerge/>
            <w:tcBorders>
              <w:top w:val="nil"/>
              <w:left w:val="single" w:sz="4" w:space="0" w:color="000000"/>
              <w:bottom w:val="single" w:sz="4" w:space="0" w:color="000000"/>
              <w:right w:val="single" w:sz="4" w:space="0" w:color="000000"/>
            </w:tcBorders>
            <w:vAlign w:val="center"/>
          </w:tcPr>
          <w:p w:rsidR="00A2356A" w:rsidRPr="00A2356A" w:rsidRDefault="00A2356A" w:rsidP="00A2356A">
            <w:pPr>
              <w:suppressAutoHyphens/>
              <w:rPr>
                <w:rFonts w:ascii="Times New Roman" w:eastAsia="Times New Roman" w:hAnsi="Times New Roman" w:cs="Times New Roman"/>
                <w:lang w:eastAsia="ar-SA"/>
              </w:rPr>
            </w:pPr>
          </w:p>
        </w:tc>
      </w:tr>
      <w:tr w:rsidR="00A2356A" w:rsidRPr="00A2356A" w:rsidTr="00AF0164">
        <w:tc>
          <w:tcPr>
            <w:tcW w:w="1515" w:type="dxa"/>
            <w:vMerge w:val="restart"/>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Автодороги по сельскому поселению</w:t>
            </w:r>
          </w:p>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с. Старое Чамзино, с. Спасское, с. Атяшево,с. Аржадеево,с. Моревка</w:t>
            </w: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color w:val="FF0000"/>
                <w:lang w:eastAsia="ar-SA"/>
              </w:rPr>
            </w:pPr>
            <w:r w:rsidRPr="00A2356A">
              <w:rPr>
                <w:rFonts w:ascii="Times New Roman" w:eastAsia="Times New Roman" w:hAnsi="Times New Roman" w:cs="Times New Roman"/>
                <w:color w:val="FF0000"/>
                <w:lang w:eastAsia="zh-CN"/>
              </w:rPr>
              <w:t>172,5</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color w:val="FF0000"/>
                <w:lang w:eastAsia="ar-SA"/>
              </w:rPr>
            </w:pPr>
            <w:r w:rsidRPr="00A2356A">
              <w:rPr>
                <w:rFonts w:ascii="Times New Roman" w:eastAsia="Times New Roman" w:hAnsi="Times New Roman" w:cs="Times New Roman"/>
                <w:color w:val="FF0000"/>
                <w:lang w:eastAsia="zh-CN"/>
              </w:rPr>
              <w:t>172,5</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color w:val="FF0000"/>
                <w:lang w:eastAsia="ar-SA"/>
              </w:rPr>
            </w:pP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color w:val="FF0000"/>
                <w:lang w:eastAsia="ar-SA"/>
              </w:rPr>
            </w:pPr>
            <w:r w:rsidRPr="00A2356A">
              <w:rPr>
                <w:rFonts w:ascii="Times New Roman" w:eastAsia="Times New Roman" w:hAnsi="Times New Roman" w:cs="Times New Roman"/>
                <w:color w:val="FF0000"/>
                <w:lang w:eastAsia="zh-CN"/>
              </w:rPr>
              <w:t>172,5</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color w:val="FF0000"/>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2802"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Итого:</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color w:val="FF0000"/>
                <w:lang w:eastAsia="ar-SA"/>
              </w:rPr>
            </w:pPr>
            <w:r w:rsidRPr="00A2356A">
              <w:rPr>
                <w:rFonts w:ascii="Times New Roman" w:eastAsia="Times New Roman" w:hAnsi="Times New Roman" w:cs="Times New Roman"/>
                <w:color w:val="FF0000"/>
                <w:lang w:eastAsia="zh-CN"/>
              </w:rPr>
              <w:t>172,5</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color w:val="FF0000"/>
                <w:lang w:eastAsia="ar-SA"/>
              </w:rPr>
            </w:pPr>
            <w:r w:rsidRPr="00A2356A">
              <w:rPr>
                <w:rFonts w:ascii="Times New Roman" w:eastAsia="Times New Roman" w:hAnsi="Times New Roman" w:cs="Times New Roman"/>
                <w:color w:val="FF0000"/>
                <w:lang w:eastAsia="zh-CN"/>
              </w:rPr>
              <w:t>172,5</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color w:val="FF0000"/>
                <w:lang w:eastAsia="ar-SA"/>
              </w:rPr>
            </w:pP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color w:val="FF0000"/>
                <w:lang w:eastAsia="ar-SA"/>
              </w:rPr>
            </w:pPr>
            <w:r w:rsidRPr="00A2356A">
              <w:rPr>
                <w:rFonts w:ascii="Times New Roman" w:eastAsia="Times New Roman" w:hAnsi="Times New Roman" w:cs="Times New Roman"/>
                <w:color w:val="FF0000"/>
                <w:lang w:eastAsia="zh-CN"/>
              </w:rPr>
              <w:t>172,5</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Старочамзинское сельское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поселение</w:t>
            </w:r>
          </w:p>
        </w:tc>
        <w:tc>
          <w:tcPr>
            <w:tcW w:w="1287"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Наименование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объекта</w:t>
            </w:r>
          </w:p>
        </w:tc>
        <w:tc>
          <w:tcPr>
            <w:tcW w:w="144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Вид</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w:t>
            </w:r>
          </w:p>
        </w:tc>
        <w:tc>
          <w:tcPr>
            <w:tcW w:w="126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Стоимость</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 тыс.руб.</w:t>
            </w:r>
          </w:p>
        </w:tc>
        <w:tc>
          <w:tcPr>
            <w:tcW w:w="3116" w:type="dxa"/>
            <w:gridSpan w:val="5"/>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Объем финансирования на 2022 год, тыс.руб.</w:t>
            </w:r>
          </w:p>
        </w:tc>
        <w:tc>
          <w:tcPr>
            <w:tcW w:w="1204" w:type="dxa"/>
            <w:vMerge w:val="restart"/>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0.0</w:t>
            </w:r>
          </w:p>
        </w:tc>
        <w:tc>
          <w:tcPr>
            <w:tcW w:w="126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 положительного</w:t>
            </w: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 xml:space="preserve">заключения гос. </w:t>
            </w:r>
            <w:r w:rsidRPr="00A2356A">
              <w:rPr>
                <w:rFonts w:ascii="Times New Roman" w:eastAsia="Times New Roman" w:hAnsi="Times New Roman" w:cs="Times New Roman"/>
                <w:lang w:eastAsia="zh-CN"/>
              </w:rPr>
              <w:lastRenderedPageBreak/>
              <w:t>экспертизы</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дата)</w:t>
            </w:r>
          </w:p>
        </w:tc>
        <w:tc>
          <w:tcPr>
            <w:tcW w:w="1532"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Срок ввода</w:t>
            </w:r>
          </w:p>
        </w:tc>
        <w:tc>
          <w:tcPr>
            <w:tcW w:w="1212"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Ввод мощности,</w:t>
            </w:r>
          </w:p>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км, кв.м, п.м</w:t>
            </w:r>
          </w:p>
        </w:tc>
        <w:tc>
          <w:tcPr>
            <w:tcW w:w="1668" w:type="dxa"/>
            <w:vMerge w:val="restart"/>
            <w:tcBorders>
              <w:top w:val="nil"/>
              <w:left w:val="single" w:sz="4" w:space="0" w:color="000000"/>
              <w:bottom w:val="single" w:sz="4"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Примечание</w:t>
            </w:r>
          </w:p>
        </w:tc>
      </w:tr>
      <w:tr w:rsidR="00A2356A" w:rsidRPr="00A2356A" w:rsidTr="00AF0164">
        <w:tc>
          <w:tcPr>
            <w:tcW w:w="1515"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87"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4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дорожный фонд </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прочие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источники</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Всего</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(гр.5+гр.6)</w:t>
            </w:r>
          </w:p>
        </w:tc>
        <w:tc>
          <w:tcPr>
            <w:tcW w:w="1204"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1668" w:type="dxa"/>
            <w:vMerge/>
            <w:tcBorders>
              <w:top w:val="nil"/>
              <w:left w:val="single" w:sz="4" w:space="0" w:color="000000"/>
              <w:bottom w:val="single" w:sz="4" w:space="0" w:color="000000"/>
              <w:right w:val="single" w:sz="4" w:space="0" w:color="000000"/>
            </w:tcBorders>
            <w:vAlign w:val="center"/>
          </w:tcPr>
          <w:p w:rsidR="00A2356A" w:rsidRPr="00A2356A" w:rsidRDefault="00A2356A" w:rsidP="00A2356A">
            <w:pPr>
              <w:suppressAutoHyphens/>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 xml:space="preserve"> </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Автодороги по сельскому поселению</w:t>
            </w:r>
          </w:p>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с. Старое Чамзино, с. Спасское, с. Атяшево,с. Аржадеево,с. Моревка</w:t>
            </w: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color w:val="FF0000"/>
                <w:lang w:eastAsia="ar-SA"/>
              </w:rPr>
            </w:pPr>
            <w:r w:rsidRPr="00A2356A">
              <w:rPr>
                <w:rFonts w:ascii="Times New Roman" w:eastAsia="Times New Roman" w:hAnsi="Times New Roman" w:cs="Times New Roman"/>
                <w:color w:val="FF0000"/>
                <w:lang w:eastAsia="zh-CN"/>
              </w:rPr>
              <w:t>201,8</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color w:val="FF0000"/>
                <w:lang w:eastAsia="ar-SA"/>
              </w:rPr>
            </w:pPr>
            <w:r w:rsidRPr="00A2356A">
              <w:rPr>
                <w:rFonts w:ascii="Times New Roman" w:eastAsia="Times New Roman" w:hAnsi="Times New Roman" w:cs="Times New Roman"/>
                <w:color w:val="FF0000"/>
                <w:lang w:eastAsia="ar-SA"/>
              </w:rPr>
              <w:t>201,8</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color w:val="FF0000"/>
                <w:lang w:eastAsia="ar-SA"/>
              </w:rPr>
            </w:pP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color w:val="FF0000"/>
                <w:lang w:eastAsia="ar-SA"/>
              </w:rPr>
            </w:pPr>
            <w:r w:rsidRPr="00A2356A">
              <w:rPr>
                <w:rFonts w:ascii="Times New Roman" w:eastAsia="Times New Roman" w:hAnsi="Times New Roman" w:cs="Times New Roman"/>
                <w:color w:val="FF0000"/>
                <w:lang w:eastAsia="zh-CN"/>
              </w:rPr>
              <w:t>201,8</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color w:val="FF0000"/>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Итого:</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201,8</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ar-SA"/>
              </w:rPr>
              <w:t>201,8</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201,8</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Старочамзинское сельское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поселение</w:t>
            </w:r>
          </w:p>
        </w:tc>
        <w:tc>
          <w:tcPr>
            <w:tcW w:w="1287"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Наименование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объекта</w:t>
            </w:r>
          </w:p>
        </w:tc>
        <w:tc>
          <w:tcPr>
            <w:tcW w:w="144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Вид</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w:t>
            </w:r>
          </w:p>
        </w:tc>
        <w:tc>
          <w:tcPr>
            <w:tcW w:w="126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Стоимость</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 тыс.руб.</w:t>
            </w:r>
          </w:p>
        </w:tc>
        <w:tc>
          <w:tcPr>
            <w:tcW w:w="3116" w:type="dxa"/>
            <w:gridSpan w:val="5"/>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Объем финансирования на 2023 год, тыс.руб.</w:t>
            </w:r>
          </w:p>
        </w:tc>
        <w:tc>
          <w:tcPr>
            <w:tcW w:w="1204" w:type="dxa"/>
            <w:vMerge w:val="restart"/>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0.0</w:t>
            </w:r>
          </w:p>
        </w:tc>
        <w:tc>
          <w:tcPr>
            <w:tcW w:w="126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 положительного</w:t>
            </w: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заключения гос. экспертизы</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дата)</w:t>
            </w:r>
          </w:p>
        </w:tc>
        <w:tc>
          <w:tcPr>
            <w:tcW w:w="1532"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Срок ввода</w:t>
            </w:r>
          </w:p>
        </w:tc>
        <w:tc>
          <w:tcPr>
            <w:tcW w:w="1212"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Ввод мощности,</w:t>
            </w:r>
          </w:p>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км, кв.м, п.м</w:t>
            </w:r>
          </w:p>
        </w:tc>
        <w:tc>
          <w:tcPr>
            <w:tcW w:w="1668" w:type="dxa"/>
            <w:vMerge w:val="restart"/>
            <w:tcBorders>
              <w:top w:val="nil"/>
              <w:left w:val="single" w:sz="4" w:space="0" w:color="000000"/>
              <w:bottom w:val="single" w:sz="4"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Примечание</w:t>
            </w:r>
          </w:p>
        </w:tc>
      </w:tr>
      <w:tr w:rsidR="00A2356A" w:rsidRPr="00A2356A" w:rsidTr="00AF0164">
        <w:tc>
          <w:tcPr>
            <w:tcW w:w="1515"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87"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4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дорожный фонд </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прочие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источники</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Всего</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(гр.5+г</w:t>
            </w:r>
            <w:r w:rsidRPr="00A2356A">
              <w:rPr>
                <w:rFonts w:ascii="Times New Roman" w:eastAsia="Times New Roman" w:hAnsi="Times New Roman" w:cs="Times New Roman"/>
                <w:lang w:eastAsia="zh-CN"/>
              </w:rPr>
              <w:lastRenderedPageBreak/>
              <w:t>р.6)</w:t>
            </w:r>
          </w:p>
        </w:tc>
        <w:tc>
          <w:tcPr>
            <w:tcW w:w="1204"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1668" w:type="dxa"/>
            <w:vMerge/>
            <w:tcBorders>
              <w:top w:val="nil"/>
              <w:left w:val="single" w:sz="4" w:space="0" w:color="000000"/>
              <w:bottom w:val="single" w:sz="4" w:space="0" w:color="000000"/>
              <w:right w:val="single" w:sz="4" w:space="0" w:color="000000"/>
            </w:tcBorders>
            <w:vAlign w:val="center"/>
          </w:tcPr>
          <w:p w:rsidR="00A2356A" w:rsidRPr="00A2356A" w:rsidRDefault="00A2356A" w:rsidP="00A2356A">
            <w:pPr>
              <w:suppressAutoHyphens/>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 xml:space="preserve"> </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Автодороги по сельскому поселению</w:t>
            </w:r>
          </w:p>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с. Старое Чамзино, с. Спасское, с. Атяшево,с. Аржадеево,с. Моревка</w:t>
            </w: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202,0</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202,0</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ar-SA"/>
              </w:rPr>
              <w:t>202,0</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Итого:</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0</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0</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ar-SA"/>
              </w:rPr>
              <w:t>0</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Старочамзинское сельское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поселение</w:t>
            </w:r>
          </w:p>
        </w:tc>
        <w:tc>
          <w:tcPr>
            <w:tcW w:w="1287"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Наименование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объекта</w:t>
            </w:r>
          </w:p>
        </w:tc>
        <w:tc>
          <w:tcPr>
            <w:tcW w:w="144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Вид</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w:t>
            </w:r>
          </w:p>
        </w:tc>
        <w:tc>
          <w:tcPr>
            <w:tcW w:w="126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Стоимость</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 тыс.руб.</w:t>
            </w:r>
          </w:p>
        </w:tc>
        <w:tc>
          <w:tcPr>
            <w:tcW w:w="3116" w:type="dxa"/>
            <w:gridSpan w:val="5"/>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Объем финансирования на 2024 год, тыс.руб.</w:t>
            </w:r>
          </w:p>
        </w:tc>
        <w:tc>
          <w:tcPr>
            <w:tcW w:w="1204" w:type="dxa"/>
            <w:vMerge w:val="restart"/>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0.0</w:t>
            </w:r>
          </w:p>
        </w:tc>
        <w:tc>
          <w:tcPr>
            <w:tcW w:w="126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 положительного</w:t>
            </w: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заключения гос. экспертизы</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дата)</w:t>
            </w:r>
          </w:p>
        </w:tc>
        <w:tc>
          <w:tcPr>
            <w:tcW w:w="1532"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Срок ввода</w:t>
            </w:r>
          </w:p>
        </w:tc>
        <w:tc>
          <w:tcPr>
            <w:tcW w:w="1212"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Ввод мощности,</w:t>
            </w:r>
          </w:p>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км, кв.м, п.м</w:t>
            </w:r>
          </w:p>
        </w:tc>
        <w:tc>
          <w:tcPr>
            <w:tcW w:w="1668" w:type="dxa"/>
            <w:vMerge w:val="restart"/>
            <w:tcBorders>
              <w:top w:val="nil"/>
              <w:left w:val="single" w:sz="4" w:space="0" w:color="000000"/>
              <w:bottom w:val="single" w:sz="4"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Примечание</w:t>
            </w:r>
          </w:p>
        </w:tc>
      </w:tr>
      <w:tr w:rsidR="00A2356A" w:rsidRPr="00A2356A" w:rsidTr="00AF0164">
        <w:tc>
          <w:tcPr>
            <w:tcW w:w="1515"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87"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4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дорожный фонд </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прочие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источник</w:t>
            </w:r>
            <w:r w:rsidRPr="00A2356A">
              <w:rPr>
                <w:rFonts w:ascii="Times New Roman" w:eastAsia="Times New Roman" w:hAnsi="Times New Roman" w:cs="Times New Roman"/>
                <w:lang w:eastAsia="zh-CN"/>
              </w:rPr>
              <w:lastRenderedPageBreak/>
              <w:t>и</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Всего</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(гр.5+гр.6)</w:t>
            </w:r>
          </w:p>
        </w:tc>
        <w:tc>
          <w:tcPr>
            <w:tcW w:w="1204"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1668" w:type="dxa"/>
            <w:vMerge/>
            <w:tcBorders>
              <w:top w:val="nil"/>
              <w:left w:val="single" w:sz="4" w:space="0" w:color="000000"/>
              <w:bottom w:val="single" w:sz="4" w:space="0" w:color="000000"/>
              <w:right w:val="single" w:sz="4" w:space="0" w:color="000000"/>
            </w:tcBorders>
            <w:vAlign w:val="center"/>
          </w:tcPr>
          <w:p w:rsidR="00A2356A" w:rsidRPr="00A2356A" w:rsidRDefault="00A2356A" w:rsidP="00A2356A">
            <w:pPr>
              <w:suppressAutoHyphens/>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 xml:space="preserve"> </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Автодороги по сельскому поселению</w:t>
            </w:r>
          </w:p>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с. Старое Чамзино, с. Спасское, с. Атяшево,с. Аржадеево,с. Моревка</w:t>
            </w: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202,0</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202,0</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ar-SA"/>
              </w:rPr>
              <w:t>202,0</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Итого:</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0</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0</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ar-SA"/>
              </w:rPr>
              <w:t>0</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Старочамзинское сельское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поселение</w:t>
            </w:r>
          </w:p>
        </w:tc>
        <w:tc>
          <w:tcPr>
            <w:tcW w:w="1287"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Наименование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объекта</w:t>
            </w:r>
          </w:p>
        </w:tc>
        <w:tc>
          <w:tcPr>
            <w:tcW w:w="144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Вид</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w:t>
            </w:r>
          </w:p>
        </w:tc>
        <w:tc>
          <w:tcPr>
            <w:tcW w:w="126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Стоимость</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работ, тыс.руб.</w:t>
            </w:r>
          </w:p>
        </w:tc>
        <w:tc>
          <w:tcPr>
            <w:tcW w:w="3116" w:type="dxa"/>
            <w:gridSpan w:val="5"/>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Объем финансирования на 2025 год, тыс.руб.</w:t>
            </w:r>
          </w:p>
        </w:tc>
        <w:tc>
          <w:tcPr>
            <w:tcW w:w="1204" w:type="dxa"/>
            <w:vMerge w:val="restart"/>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0.0</w:t>
            </w:r>
          </w:p>
        </w:tc>
        <w:tc>
          <w:tcPr>
            <w:tcW w:w="1260" w:type="dxa"/>
            <w:vMerge w:val="restart"/>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Наличие положительного</w:t>
            </w:r>
          </w:p>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заключения гос. экспертизы</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дата)</w:t>
            </w:r>
          </w:p>
        </w:tc>
        <w:tc>
          <w:tcPr>
            <w:tcW w:w="1532" w:type="dxa"/>
            <w:gridSpan w:val="2"/>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Срок ввода</w:t>
            </w:r>
          </w:p>
        </w:tc>
        <w:tc>
          <w:tcPr>
            <w:tcW w:w="1212"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Ввод мощности,</w:t>
            </w:r>
          </w:p>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км, кв.м, п.м</w:t>
            </w:r>
          </w:p>
        </w:tc>
        <w:tc>
          <w:tcPr>
            <w:tcW w:w="1668" w:type="dxa"/>
            <w:vMerge w:val="restart"/>
            <w:tcBorders>
              <w:top w:val="nil"/>
              <w:left w:val="single" w:sz="4" w:space="0" w:color="000000"/>
              <w:bottom w:val="single" w:sz="4"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Примечание</w:t>
            </w:r>
          </w:p>
        </w:tc>
      </w:tr>
      <w:tr w:rsidR="00A2356A" w:rsidRPr="00A2356A" w:rsidTr="00AF0164">
        <w:tc>
          <w:tcPr>
            <w:tcW w:w="1515"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87"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4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дорожный фонд </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прочие</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источники</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Всего</w:t>
            </w:r>
          </w:p>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(гр.5+гр.6)</w:t>
            </w:r>
          </w:p>
        </w:tc>
        <w:tc>
          <w:tcPr>
            <w:tcW w:w="1204"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1260" w:type="dxa"/>
            <w:vMerge/>
            <w:tcBorders>
              <w:top w:val="nil"/>
              <w:left w:val="single" w:sz="4" w:space="0" w:color="000000"/>
              <w:bottom w:val="single" w:sz="4" w:space="0" w:color="000000"/>
              <w:right w:val="nil"/>
            </w:tcBorders>
            <w:vAlign w:val="center"/>
          </w:tcPr>
          <w:p w:rsidR="00A2356A" w:rsidRPr="00A2356A" w:rsidRDefault="00A2356A" w:rsidP="00A2356A">
            <w:pPr>
              <w:suppressAutoHyphens/>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план</w:t>
            </w: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факт</w:t>
            </w:r>
          </w:p>
        </w:tc>
        <w:tc>
          <w:tcPr>
            <w:tcW w:w="1668" w:type="dxa"/>
            <w:vMerge/>
            <w:tcBorders>
              <w:top w:val="nil"/>
              <w:left w:val="single" w:sz="4" w:space="0" w:color="000000"/>
              <w:bottom w:val="single" w:sz="4" w:space="0" w:color="000000"/>
              <w:right w:val="single" w:sz="4" w:space="0" w:color="000000"/>
            </w:tcBorders>
            <w:vAlign w:val="center"/>
          </w:tcPr>
          <w:p w:rsidR="00A2356A" w:rsidRPr="00A2356A" w:rsidRDefault="00A2356A" w:rsidP="00A2356A">
            <w:pPr>
              <w:suppressAutoHyphens/>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Автодорог</w:t>
            </w:r>
            <w:r w:rsidRPr="00A2356A">
              <w:rPr>
                <w:rFonts w:ascii="Times New Roman" w:eastAsia="Times New Roman" w:hAnsi="Times New Roman" w:cs="Times New Roman"/>
                <w:lang w:eastAsia="zh-CN"/>
              </w:rPr>
              <w:lastRenderedPageBreak/>
              <w:t>и по сельскому поселению</w:t>
            </w:r>
          </w:p>
          <w:p w:rsidR="00A2356A" w:rsidRPr="00A2356A" w:rsidRDefault="00A2356A" w:rsidP="00A2356A">
            <w:pPr>
              <w:suppressAutoHyphens/>
              <w:snapToGrid w:val="0"/>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с. Старое Чамзино, с. Спасское, с. Атяшево,с. Аржадеево,с. Моревка</w:t>
            </w: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141,8</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141,8</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ar-SA"/>
              </w:rPr>
              <w:t>141,8</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lastRenderedPageBreak/>
              <w:t>Итого:</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zh-CN"/>
              </w:rPr>
              <w:t xml:space="preserve"> </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r w:rsidRPr="00A2356A">
              <w:rPr>
                <w:rFonts w:ascii="Times New Roman" w:eastAsia="Times New Roman" w:hAnsi="Times New Roman" w:cs="Times New Roman"/>
                <w:lang w:eastAsia="ar-SA"/>
              </w:rPr>
              <w:t xml:space="preserve"> </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r w:rsidR="00A2356A" w:rsidRPr="00A2356A" w:rsidTr="00AF0164">
        <w:tc>
          <w:tcPr>
            <w:tcW w:w="1515" w:type="dxa"/>
            <w:tcBorders>
              <w:top w:val="nil"/>
              <w:left w:val="single" w:sz="4" w:space="0" w:color="000000"/>
              <w:bottom w:val="single" w:sz="4" w:space="0" w:color="000000"/>
              <w:right w:val="nil"/>
            </w:tcBorders>
          </w:tcPr>
          <w:p w:rsidR="00A2356A" w:rsidRPr="00A2356A" w:rsidRDefault="00A2356A" w:rsidP="00A2356A">
            <w:pPr>
              <w:suppressAutoHyphens/>
              <w:jc w:val="center"/>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Всего:</w:t>
            </w:r>
          </w:p>
        </w:tc>
        <w:tc>
          <w:tcPr>
            <w:tcW w:w="1287"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0" w:type="dxa"/>
            <w:tcBorders>
              <w:top w:val="nil"/>
              <w:left w:val="single" w:sz="4" w:space="0" w:color="000000"/>
              <w:bottom w:val="single" w:sz="4" w:space="0" w:color="000000"/>
              <w:right w:val="nil"/>
            </w:tcBorders>
          </w:tcPr>
          <w:p w:rsidR="00A2356A" w:rsidRPr="00A2356A" w:rsidRDefault="00A2356A" w:rsidP="00A2356A">
            <w:pPr>
              <w:suppressAutoHyphens/>
              <w:snapToGrid w:val="0"/>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 xml:space="preserve"> </w:t>
            </w:r>
          </w:p>
        </w:tc>
        <w:tc>
          <w:tcPr>
            <w:tcW w:w="1428" w:type="dxa"/>
            <w:gridSpan w:val="2"/>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1073,0</w:t>
            </w:r>
          </w:p>
        </w:tc>
        <w:tc>
          <w:tcPr>
            <w:tcW w:w="732" w:type="dxa"/>
            <w:tcBorders>
              <w:top w:val="nil"/>
              <w:left w:val="single" w:sz="4" w:space="0" w:color="000000"/>
              <w:bottom w:val="single" w:sz="4" w:space="0" w:color="000000"/>
              <w:right w:val="nil"/>
            </w:tcBorders>
          </w:tcPr>
          <w:p w:rsidR="00A2356A" w:rsidRPr="00A2356A" w:rsidRDefault="00A2356A" w:rsidP="00A2356A">
            <w:pPr>
              <w:suppressAutoHyphens/>
              <w:rPr>
                <w:rFonts w:ascii="Calibri" w:eastAsia="Times New Roman" w:hAnsi="Calibri" w:cs="Calibri"/>
                <w:lang w:eastAsia="zh-CN"/>
              </w:rPr>
            </w:pPr>
            <w:r w:rsidRPr="00A2356A">
              <w:rPr>
                <w:rFonts w:ascii="Times New Roman" w:eastAsia="Times New Roman" w:hAnsi="Times New Roman" w:cs="Times New Roman"/>
                <w:lang w:eastAsia="zh-CN"/>
              </w:rPr>
              <w:t>1073,0</w:t>
            </w:r>
          </w:p>
        </w:tc>
        <w:tc>
          <w:tcPr>
            <w:tcW w:w="956" w:type="dxa"/>
            <w:gridSpan w:val="2"/>
            <w:tcBorders>
              <w:top w:val="nil"/>
              <w:left w:val="single" w:sz="4" w:space="0" w:color="000000"/>
              <w:bottom w:val="single" w:sz="4" w:space="0" w:color="000000"/>
              <w:right w:val="nil"/>
            </w:tcBorders>
          </w:tcPr>
          <w:p w:rsidR="00A2356A" w:rsidRPr="00A2356A" w:rsidRDefault="00A2356A" w:rsidP="00A2356A">
            <w:pPr>
              <w:suppressAutoHyphens/>
              <w:rPr>
                <w:rFonts w:ascii="Calibri" w:eastAsia="Times New Roman" w:hAnsi="Calibri" w:cs="Calibri"/>
                <w:lang w:eastAsia="zh-CN"/>
              </w:rPr>
            </w:pPr>
            <w:r w:rsidRPr="00A2356A">
              <w:rPr>
                <w:rFonts w:ascii="Times New Roman" w:eastAsia="Times New Roman" w:hAnsi="Times New Roman" w:cs="Times New Roman"/>
                <w:lang w:eastAsia="zh-CN"/>
              </w:rPr>
              <w:t>1073,0</w:t>
            </w:r>
          </w:p>
        </w:tc>
        <w:tc>
          <w:tcPr>
            <w:tcW w:w="1204"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260"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7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56"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735"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477" w:type="dxa"/>
            <w:tcBorders>
              <w:top w:val="nil"/>
              <w:left w:val="single" w:sz="4" w:space="0" w:color="000000"/>
              <w:bottom w:val="single" w:sz="4" w:space="0" w:color="000000"/>
              <w:right w:val="nil"/>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c>
          <w:tcPr>
            <w:tcW w:w="1668" w:type="dxa"/>
            <w:tcBorders>
              <w:top w:val="nil"/>
              <w:left w:val="single" w:sz="4" w:space="0" w:color="000000"/>
              <w:bottom w:val="single" w:sz="4" w:space="0" w:color="000000"/>
              <w:right w:val="single" w:sz="4" w:space="0" w:color="000000"/>
            </w:tcBorders>
          </w:tcPr>
          <w:p w:rsidR="00A2356A" w:rsidRPr="00A2356A" w:rsidRDefault="00A2356A" w:rsidP="00A2356A">
            <w:pPr>
              <w:suppressAutoHyphens/>
              <w:snapToGrid w:val="0"/>
              <w:jc w:val="center"/>
              <w:rPr>
                <w:rFonts w:ascii="Times New Roman" w:eastAsia="Times New Roman" w:hAnsi="Times New Roman" w:cs="Times New Roman"/>
                <w:lang w:eastAsia="ar-SA"/>
              </w:rPr>
            </w:pPr>
          </w:p>
        </w:tc>
      </w:tr>
    </w:tbl>
    <w:p w:rsidR="00A2356A" w:rsidRPr="00A2356A" w:rsidRDefault="00A2356A" w:rsidP="00A2356A">
      <w:pPr>
        <w:suppressAutoHyphens/>
        <w:spacing w:before="108" w:after="108"/>
        <w:jc w:val="both"/>
        <w:rPr>
          <w:rFonts w:ascii="Calibri" w:eastAsia="Times New Roman" w:hAnsi="Calibri" w:cs="Calibri"/>
          <w:bCs/>
          <w:color w:val="26282F"/>
          <w:sz w:val="26"/>
          <w:szCs w:val="26"/>
          <w:lang w:eastAsia="ar-SA"/>
        </w:rPr>
      </w:pPr>
    </w:p>
    <w:p w:rsidR="00A2356A" w:rsidRPr="00A2356A" w:rsidRDefault="00A2356A" w:rsidP="00A2356A">
      <w:pPr>
        <w:suppressAutoHyphens/>
        <w:spacing w:before="108" w:after="108"/>
        <w:jc w:val="both"/>
        <w:rPr>
          <w:rFonts w:ascii="Calibri" w:eastAsia="Times New Roman" w:hAnsi="Calibri" w:cs="Calibri"/>
          <w:bCs/>
          <w:color w:val="26282F"/>
          <w:sz w:val="26"/>
          <w:szCs w:val="26"/>
          <w:lang w:eastAsia="zh-CN"/>
        </w:rPr>
      </w:pPr>
    </w:p>
    <w:p w:rsidR="00A2356A" w:rsidRPr="00A2356A" w:rsidRDefault="00A2356A" w:rsidP="00A2356A">
      <w:pPr>
        <w:suppressAutoHyphens/>
        <w:spacing w:before="108" w:after="108"/>
        <w:jc w:val="both"/>
        <w:rPr>
          <w:rFonts w:ascii="Calibri" w:eastAsia="Times New Roman" w:hAnsi="Calibri" w:cs="Calibri"/>
          <w:bCs/>
          <w:color w:val="26282F"/>
          <w:sz w:val="26"/>
          <w:szCs w:val="26"/>
          <w:lang w:eastAsia="zh-CN"/>
        </w:rPr>
      </w:pPr>
    </w:p>
    <w:p w:rsidR="00A2356A" w:rsidRPr="00A2356A" w:rsidRDefault="00A2356A" w:rsidP="00A2356A">
      <w:pPr>
        <w:suppressAutoHyphens/>
        <w:autoSpaceDE w:val="0"/>
        <w:spacing w:before="108" w:after="108" w:line="240" w:lineRule="auto"/>
        <w:rPr>
          <w:rFonts w:ascii="Times New Roman" w:eastAsia="Times New Roman" w:hAnsi="Times New Roman" w:cs="Times New Roman"/>
          <w:bCs/>
          <w:color w:val="26282F"/>
          <w:sz w:val="26"/>
          <w:szCs w:val="26"/>
          <w:lang w:eastAsia="zh-CN"/>
        </w:rPr>
        <w:sectPr w:rsidR="00A2356A" w:rsidRPr="00A2356A" w:rsidSect="00F47CCB">
          <w:pgSz w:w="15840" w:h="12240" w:orient="landscape"/>
          <w:pgMar w:top="1043" w:right="851" w:bottom="1701" w:left="709" w:header="720" w:footer="720" w:gutter="0"/>
          <w:cols w:space="720"/>
          <w:docGrid w:linePitch="360"/>
        </w:sectPr>
      </w:pPr>
    </w:p>
    <w:p w:rsidR="00A2356A" w:rsidRPr="00A2356A" w:rsidRDefault="00A2356A" w:rsidP="00A2356A">
      <w:pPr>
        <w:suppressAutoHyphens/>
        <w:autoSpaceDE w:val="0"/>
        <w:spacing w:before="108" w:after="108" w:line="240" w:lineRule="auto"/>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autoSpaceDE w:val="0"/>
        <w:spacing w:before="108" w:after="108" w:line="240" w:lineRule="auto"/>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autoSpaceDE w:val="0"/>
        <w:spacing w:before="108" w:after="108" w:line="240" w:lineRule="auto"/>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autoSpaceDE w:val="0"/>
        <w:spacing w:before="108" w:after="108" w:line="240" w:lineRule="auto"/>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autoSpaceDE w:val="0"/>
        <w:spacing w:before="108" w:after="108" w:line="240" w:lineRule="auto"/>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autoSpaceDE w:val="0"/>
        <w:spacing w:before="108" w:after="108" w:line="240" w:lineRule="auto"/>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autoSpaceDE w:val="0"/>
        <w:spacing w:before="108" w:after="108" w:line="240" w:lineRule="auto"/>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autoSpaceDE w:val="0"/>
        <w:spacing w:before="108" w:after="108" w:line="240" w:lineRule="auto"/>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spacing w:after="0" w:line="240" w:lineRule="auto"/>
        <w:jc w:val="right"/>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spacing w:after="0" w:line="240" w:lineRule="auto"/>
        <w:jc w:val="right"/>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spacing w:after="0" w:line="240" w:lineRule="auto"/>
        <w:jc w:val="right"/>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spacing w:after="0" w:line="240" w:lineRule="auto"/>
        <w:jc w:val="right"/>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zh-CN"/>
        </w:rPr>
        <w:sectPr w:rsidR="00A2356A" w:rsidRPr="00A2356A" w:rsidSect="000B6D7E">
          <w:pgSz w:w="12240" w:h="15840"/>
          <w:pgMar w:top="709" w:right="1041" w:bottom="850" w:left="1701" w:header="720" w:footer="720" w:gutter="0"/>
          <w:cols w:space="720"/>
          <w:docGrid w:linePitch="360"/>
        </w:sect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zh-CN"/>
        </w:rPr>
      </w:pPr>
      <w:r w:rsidRPr="00A2356A">
        <w:rPr>
          <w:rFonts w:ascii="Times New Roman" w:eastAsia="Times New Roman" w:hAnsi="Times New Roman" w:cs="Times New Roman"/>
          <w:sz w:val="28"/>
          <w:szCs w:val="28"/>
          <w:lang w:eastAsia="zh-CN"/>
        </w:rPr>
        <w:lastRenderedPageBreak/>
        <w:t>Приложение №2</w:t>
      </w:r>
    </w:p>
    <w:p w:rsidR="00A2356A" w:rsidRPr="00A2356A" w:rsidRDefault="00A2356A" w:rsidP="00A2356A">
      <w:pPr>
        <w:suppressAutoHyphens/>
        <w:spacing w:after="0" w:line="240" w:lineRule="auto"/>
        <w:jc w:val="both"/>
        <w:rPr>
          <w:rFonts w:ascii="Times New Roman" w:eastAsia="Calibri" w:hAnsi="Times New Roman" w:cs="Times New Roman"/>
          <w:sz w:val="24"/>
          <w:szCs w:val="24"/>
        </w:rPr>
      </w:pPr>
      <w:r w:rsidRPr="00A2356A">
        <w:rPr>
          <w:rFonts w:ascii="Times New Roman" w:eastAsia="Times New Roman" w:hAnsi="Times New Roman" w:cs="Times New Roman"/>
          <w:sz w:val="24"/>
          <w:szCs w:val="24"/>
          <w:lang w:eastAsia="zh-CN"/>
        </w:rPr>
        <w:t xml:space="preserve">к муниципальной программе Старочамзинского сельского поселения </w:t>
      </w:r>
      <w:r w:rsidRPr="00A2356A">
        <w:rPr>
          <w:rFonts w:ascii="Times New Roman" w:eastAsia="Calibri" w:hAnsi="Times New Roman" w:cs="Times New Roman"/>
          <w:bCs/>
          <w:kern w:val="1"/>
          <w:sz w:val="24"/>
          <w:szCs w:val="24"/>
        </w:rPr>
        <w:t xml:space="preserve">Большеигнатовского </w:t>
      </w:r>
      <w:r w:rsidRPr="00A2356A">
        <w:rPr>
          <w:rFonts w:ascii="Times New Roman" w:eastAsia="Times New Roman" w:hAnsi="Times New Roman" w:cs="Times New Roman"/>
          <w:kern w:val="1"/>
          <w:sz w:val="24"/>
          <w:szCs w:val="24"/>
          <w:lang w:eastAsia="zh-CN"/>
        </w:rPr>
        <w:t xml:space="preserve">муниципального района Республики Мордовия </w:t>
      </w:r>
      <w:r w:rsidRPr="00A2356A">
        <w:rPr>
          <w:rFonts w:ascii="Times New Roman" w:eastAsia="Calibri" w:hAnsi="Times New Roman" w:cs="Times New Roman"/>
          <w:sz w:val="24"/>
          <w:szCs w:val="24"/>
        </w:rPr>
        <w:t>«Комплексное развитие систем транспортной инфраструктуры Старочамзинского сельского поселения Большеигнатовского муниципального района Республики Мордовия на 2016-2026  годы»</w:t>
      </w:r>
    </w:p>
    <w:p w:rsidR="00A2356A" w:rsidRPr="00A2356A" w:rsidRDefault="00A2356A" w:rsidP="00A2356A">
      <w:pPr>
        <w:suppressAutoHyphens/>
        <w:spacing w:after="0" w:line="240" w:lineRule="auto"/>
        <w:jc w:val="center"/>
        <w:rPr>
          <w:rFonts w:ascii="Times New Roman" w:eastAsia="Times New Roman" w:hAnsi="Times New Roman" w:cs="Times New Roman"/>
          <w:b/>
          <w:sz w:val="28"/>
          <w:szCs w:val="28"/>
          <w:lang w:eastAsia="zh-CN"/>
        </w:rPr>
      </w:pPr>
    </w:p>
    <w:p w:rsidR="00A2356A" w:rsidRPr="00A2356A" w:rsidRDefault="00A2356A" w:rsidP="00A2356A">
      <w:pPr>
        <w:suppressAutoHyphens/>
        <w:spacing w:after="0" w:line="240" w:lineRule="auto"/>
        <w:jc w:val="center"/>
        <w:rPr>
          <w:rFonts w:ascii="Times New Roman" w:eastAsia="Times New Roman" w:hAnsi="Times New Roman" w:cs="Times New Roman"/>
          <w:b/>
          <w:sz w:val="28"/>
          <w:szCs w:val="28"/>
          <w:lang w:eastAsia="zh-CN"/>
        </w:rPr>
      </w:pPr>
    </w:p>
    <w:p w:rsidR="00A2356A" w:rsidRPr="00A2356A" w:rsidRDefault="00A2356A" w:rsidP="00A2356A">
      <w:pPr>
        <w:suppressAutoHyphens/>
        <w:spacing w:after="0" w:line="240" w:lineRule="auto"/>
        <w:jc w:val="center"/>
        <w:rPr>
          <w:rFonts w:ascii="Times New Roman" w:eastAsia="Times New Roman" w:hAnsi="Times New Roman" w:cs="Times New Roman"/>
          <w:b/>
          <w:sz w:val="28"/>
          <w:szCs w:val="28"/>
          <w:lang w:eastAsia="zh-CN"/>
        </w:rPr>
      </w:pPr>
      <w:r w:rsidRPr="00A2356A">
        <w:rPr>
          <w:rFonts w:ascii="Times New Roman" w:eastAsia="Times New Roman" w:hAnsi="Times New Roman" w:cs="Times New Roman"/>
          <w:b/>
          <w:sz w:val="28"/>
          <w:szCs w:val="28"/>
          <w:lang w:eastAsia="zh-CN"/>
        </w:rPr>
        <w:t>Перечень</w:t>
      </w:r>
      <w:r w:rsidRPr="00A2356A">
        <w:rPr>
          <w:rFonts w:ascii="Times New Roman" w:eastAsia="Times New Roman" w:hAnsi="Times New Roman" w:cs="Times New Roman"/>
          <w:b/>
          <w:sz w:val="28"/>
          <w:szCs w:val="28"/>
          <w:lang w:eastAsia="zh-CN"/>
        </w:rPr>
        <w:br/>
        <w:t xml:space="preserve">показателей (индикаторов) муниципальной программы Старочамзинского сельского поселения </w:t>
      </w:r>
      <w:r w:rsidRPr="00A2356A">
        <w:rPr>
          <w:rFonts w:ascii="Times New Roman" w:eastAsia="Times New Roman" w:hAnsi="Times New Roman" w:cs="Times New Roman"/>
          <w:b/>
          <w:bCs/>
          <w:kern w:val="1"/>
          <w:sz w:val="28"/>
          <w:szCs w:val="28"/>
          <w:lang w:eastAsia="zh-CN"/>
        </w:rPr>
        <w:t>Большеигнатовского</w:t>
      </w:r>
      <w:r w:rsidRPr="00A2356A">
        <w:rPr>
          <w:rFonts w:ascii="Times New Roman" w:eastAsia="Times New Roman" w:hAnsi="Times New Roman" w:cs="Times New Roman"/>
          <w:b/>
          <w:kern w:val="1"/>
          <w:sz w:val="28"/>
          <w:szCs w:val="28"/>
          <w:lang w:eastAsia="zh-CN"/>
        </w:rPr>
        <w:t xml:space="preserve"> муниципального района Республики Мордовия</w:t>
      </w:r>
    </w:p>
    <w:p w:rsidR="00A2356A" w:rsidRPr="00A2356A" w:rsidRDefault="00A2356A" w:rsidP="00A2356A">
      <w:pPr>
        <w:suppressAutoHyphens/>
        <w:spacing w:after="0" w:line="240" w:lineRule="auto"/>
        <w:jc w:val="center"/>
        <w:rPr>
          <w:rFonts w:ascii="Times New Roman" w:eastAsia="Times New Roman" w:hAnsi="Times New Roman" w:cs="Times New Roman"/>
          <w:b/>
          <w:sz w:val="26"/>
          <w:szCs w:val="26"/>
          <w:lang w:eastAsia="zh-CN"/>
        </w:rPr>
      </w:pPr>
      <w:r w:rsidRPr="00A2356A">
        <w:rPr>
          <w:rFonts w:ascii="Times New Roman" w:eastAsia="Calibri" w:hAnsi="Times New Roman" w:cs="Times New Roman"/>
          <w:b/>
          <w:sz w:val="28"/>
          <w:szCs w:val="28"/>
        </w:rPr>
        <w:t>«Комплексное развитие систем транспортной инфраструктуры Старочамзинского сельского поселения Большеигнатовского муниципального рай</w:t>
      </w:r>
      <w:r w:rsidRPr="00A2356A">
        <w:rPr>
          <w:rFonts w:ascii="Times New Roman" w:eastAsia="Calibri" w:hAnsi="Times New Roman" w:cs="Times New Roman"/>
          <w:b/>
          <w:sz w:val="28"/>
          <w:szCs w:val="28"/>
        </w:rPr>
        <w:tab/>
        <w:t xml:space="preserve">она Республики Мордовия на 2016-2026 годы» </w:t>
      </w:r>
      <w:r w:rsidRPr="00A2356A">
        <w:rPr>
          <w:rFonts w:ascii="Times New Roman" w:eastAsia="Times New Roman" w:hAnsi="Times New Roman" w:cs="Times New Roman"/>
          <w:b/>
          <w:sz w:val="28"/>
          <w:szCs w:val="28"/>
          <w:lang w:eastAsia="zh-CN"/>
        </w:rPr>
        <w:t>и их значений</w:t>
      </w:r>
    </w:p>
    <w:p w:rsidR="00A2356A" w:rsidRPr="00A2356A" w:rsidRDefault="00A2356A" w:rsidP="00A2356A">
      <w:pPr>
        <w:suppressAutoHyphens/>
        <w:autoSpaceDE w:val="0"/>
        <w:spacing w:after="0" w:line="240" w:lineRule="auto"/>
        <w:jc w:val="both"/>
        <w:rPr>
          <w:rFonts w:ascii="Times New Roman" w:eastAsia="Times New Roman" w:hAnsi="Times New Roman" w:cs="Times New Roman"/>
          <w:sz w:val="26"/>
          <w:szCs w:val="26"/>
          <w:lang w:eastAsia="zh-CN"/>
        </w:rPr>
      </w:pPr>
    </w:p>
    <w:tbl>
      <w:tblPr>
        <w:tblW w:w="14760" w:type="dxa"/>
        <w:tblInd w:w="108" w:type="dxa"/>
        <w:tblLayout w:type="fixed"/>
        <w:tblLook w:val="0000" w:firstRow="0" w:lastRow="0" w:firstColumn="0" w:lastColumn="0" w:noHBand="0" w:noVBand="0"/>
      </w:tblPr>
      <w:tblGrid>
        <w:gridCol w:w="720"/>
        <w:gridCol w:w="4680"/>
        <w:gridCol w:w="1220"/>
        <w:gridCol w:w="1200"/>
        <w:gridCol w:w="640"/>
        <w:gridCol w:w="260"/>
        <w:gridCol w:w="900"/>
        <w:gridCol w:w="880"/>
        <w:gridCol w:w="840"/>
        <w:gridCol w:w="720"/>
        <w:gridCol w:w="340"/>
        <w:gridCol w:w="560"/>
        <w:gridCol w:w="400"/>
        <w:gridCol w:w="680"/>
        <w:gridCol w:w="180"/>
        <w:gridCol w:w="195"/>
        <w:gridCol w:w="90"/>
        <w:gridCol w:w="15"/>
        <w:gridCol w:w="240"/>
      </w:tblGrid>
      <w:tr w:rsidR="00A2356A" w:rsidRPr="00A2356A" w:rsidTr="00AF0164">
        <w:tc>
          <w:tcPr>
            <w:tcW w:w="720" w:type="dxa"/>
            <w:tcBorders>
              <w:top w:val="single" w:sz="1" w:space="0" w:color="000000"/>
              <w:left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sz w:val="26"/>
                <w:szCs w:val="26"/>
                <w:lang w:eastAsia="zh-CN"/>
              </w:rPr>
            </w:pPr>
            <w:r w:rsidRPr="00A2356A">
              <w:rPr>
                <w:rFonts w:ascii="Times New Roman" w:eastAsia="Times New Roman" w:hAnsi="Times New Roman" w:cs="Times New Roman"/>
                <w:sz w:val="26"/>
                <w:szCs w:val="26"/>
                <w:lang w:eastAsia="zh-CN"/>
              </w:rPr>
              <w:t>N</w:t>
            </w:r>
          </w:p>
          <w:p w:rsidR="00A2356A" w:rsidRPr="00A2356A" w:rsidRDefault="00A2356A" w:rsidP="00A2356A">
            <w:pPr>
              <w:suppressAutoHyphens/>
              <w:autoSpaceDE w:val="0"/>
              <w:spacing w:after="0" w:line="240" w:lineRule="auto"/>
              <w:jc w:val="center"/>
              <w:rPr>
                <w:rFonts w:ascii="Times New Roman" w:eastAsia="Times New Roman" w:hAnsi="Times New Roman" w:cs="Times New Roman"/>
                <w:sz w:val="26"/>
                <w:szCs w:val="26"/>
                <w:lang w:eastAsia="zh-CN"/>
              </w:rPr>
            </w:pPr>
            <w:r w:rsidRPr="00A2356A">
              <w:rPr>
                <w:rFonts w:ascii="Times New Roman" w:eastAsia="Times New Roman" w:hAnsi="Times New Roman" w:cs="Times New Roman"/>
                <w:sz w:val="26"/>
                <w:szCs w:val="26"/>
                <w:lang w:eastAsia="zh-CN"/>
              </w:rPr>
              <w:t>п/п</w:t>
            </w:r>
          </w:p>
        </w:tc>
        <w:tc>
          <w:tcPr>
            <w:tcW w:w="4680" w:type="dxa"/>
            <w:tcBorders>
              <w:top w:val="single" w:sz="1" w:space="0" w:color="000000"/>
              <w:left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sz w:val="26"/>
                <w:szCs w:val="26"/>
                <w:lang w:eastAsia="zh-CN"/>
              </w:rPr>
            </w:pPr>
            <w:r w:rsidRPr="00A2356A">
              <w:rPr>
                <w:rFonts w:ascii="Times New Roman" w:eastAsia="Times New Roman" w:hAnsi="Times New Roman" w:cs="Times New Roman"/>
                <w:sz w:val="26"/>
                <w:szCs w:val="26"/>
                <w:lang w:eastAsia="zh-CN"/>
              </w:rPr>
              <w:t>Показатель (индикатор) (наименование)</w:t>
            </w:r>
          </w:p>
        </w:tc>
        <w:tc>
          <w:tcPr>
            <w:tcW w:w="1220" w:type="dxa"/>
            <w:tcBorders>
              <w:top w:val="single" w:sz="1" w:space="0" w:color="000000"/>
              <w:left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sz w:val="26"/>
                <w:szCs w:val="26"/>
                <w:lang w:eastAsia="zh-CN"/>
              </w:rPr>
            </w:pPr>
            <w:r w:rsidRPr="00A2356A">
              <w:rPr>
                <w:rFonts w:ascii="Times New Roman" w:eastAsia="Times New Roman" w:hAnsi="Times New Roman" w:cs="Times New Roman"/>
                <w:sz w:val="26"/>
                <w:szCs w:val="26"/>
                <w:lang w:eastAsia="zh-CN"/>
              </w:rPr>
              <w:t>Единица измерения</w:t>
            </w:r>
          </w:p>
        </w:tc>
        <w:tc>
          <w:tcPr>
            <w:tcW w:w="8140" w:type="dxa"/>
            <w:gridSpan w:val="16"/>
            <w:tcBorders>
              <w:top w:val="single" w:sz="1" w:space="0" w:color="000000"/>
              <w:left w:val="single" w:sz="1" w:space="0" w:color="000000"/>
              <w:bottom w:val="single" w:sz="1" w:space="0" w:color="000000"/>
              <w:right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Calibri" w:eastAsia="Times New Roman" w:hAnsi="Calibri" w:cs="Calibri"/>
                <w:lang w:eastAsia="zh-CN"/>
              </w:rPr>
            </w:pPr>
            <w:r w:rsidRPr="00A2356A">
              <w:rPr>
                <w:rFonts w:ascii="Times New Roman" w:eastAsia="Times New Roman" w:hAnsi="Times New Roman" w:cs="Times New Roman"/>
                <w:sz w:val="26"/>
                <w:szCs w:val="26"/>
                <w:lang w:eastAsia="zh-CN"/>
              </w:rPr>
              <w:t>Значения показателей</w:t>
            </w:r>
          </w:p>
        </w:tc>
      </w:tr>
      <w:tr w:rsidR="00A2356A" w:rsidRPr="00A2356A" w:rsidTr="00AF0164">
        <w:tc>
          <w:tcPr>
            <w:tcW w:w="720" w:type="dxa"/>
            <w:tcBorders>
              <w:left w:val="single" w:sz="1" w:space="0" w:color="000000"/>
              <w:bottom w:val="single" w:sz="1" w:space="0" w:color="000000"/>
            </w:tcBorders>
            <w:shd w:val="clear" w:color="auto" w:fill="auto"/>
          </w:tcPr>
          <w:p w:rsidR="00A2356A" w:rsidRPr="00A2356A" w:rsidRDefault="00A2356A" w:rsidP="00A2356A">
            <w:pPr>
              <w:suppressAutoHyphens/>
              <w:autoSpaceDE w:val="0"/>
              <w:snapToGrid w:val="0"/>
              <w:spacing w:after="0" w:line="240" w:lineRule="auto"/>
              <w:jc w:val="both"/>
              <w:rPr>
                <w:rFonts w:ascii="Times New Roman" w:eastAsia="Times New Roman" w:hAnsi="Times New Roman" w:cs="Times New Roman"/>
                <w:sz w:val="26"/>
                <w:szCs w:val="26"/>
                <w:lang w:eastAsia="zh-CN"/>
              </w:rPr>
            </w:pPr>
          </w:p>
        </w:tc>
        <w:tc>
          <w:tcPr>
            <w:tcW w:w="4680" w:type="dxa"/>
            <w:tcBorders>
              <w:left w:val="single" w:sz="1" w:space="0" w:color="000000"/>
              <w:bottom w:val="single" w:sz="1" w:space="0" w:color="000000"/>
            </w:tcBorders>
            <w:shd w:val="clear" w:color="auto" w:fill="auto"/>
          </w:tcPr>
          <w:p w:rsidR="00A2356A" w:rsidRPr="00A2356A" w:rsidRDefault="00A2356A" w:rsidP="00A2356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20" w:type="dxa"/>
            <w:tcBorders>
              <w:left w:val="single" w:sz="1" w:space="0" w:color="000000"/>
              <w:bottom w:val="single" w:sz="1" w:space="0" w:color="000000"/>
            </w:tcBorders>
            <w:shd w:val="clear" w:color="auto" w:fill="auto"/>
          </w:tcPr>
          <w:p w:rsidR="00A2356A" w:rsidRPr="00A2356A" w:rsidRDefault="00A2356A" w:rsidP="00A2356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12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базовый год (2015)</w:t>
            </w:r>
          </w:p>
        </w:tc>
        <w:tc>
          <w:tcPr>
            <w:tcW w:w="64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2016</w:t>
            </w:r>
          </w:p>
        </w:tc>
        <w:tc>
          <w:tcPr>
            <w:tcW w:w="1160" w:type="dxa"/>
            <w:gridSpan w:val="2"/>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2017</w:t>
            </w:r>
          </w:p>
        </w:tc>
        <w:tc>
          <w:tcPr>
            <w:tcW w:w="8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2018</w:t>
            </w:r>
          </w:p>
        </w:tc>
        <w:tc>
          <w:tcPr>
            <w:tcW w:w="84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2019</w:t>
            </w:r>
          </w:p>
        </w:tc>
        <w:tc>
          <w:tcPr>
            <w:tcW w:w="720" w:type="dxa"/>
            <w:tcBorders>
              <w:top w:val="single" w:sz="1" w:space="0" w:color="000000"/>
              <w:left w:val="single" w:sz="1" w:space="0" w:color="000000"/>
              <w:bottom w:val="single" w:sz="1" w:space="0" w:color="000000"/>
              <w:right w:val="single" w:sz="4" w:space="0" w:color="auto"/>
            </w:tcBorders>
            <w:shd w:val="clear" w:color="auto" w:fill="auto"/>
          </w:tcPr>
          <w:p w:rsidR="00A2356A" w:rsidRPr="00A2356A" w:rsidRDefault="00A2356A" w:rsidP="00A2356A">
            <w:pPr>
              <w:suppressAutoHyphens/>
              <w:autoSpaceDE w:val="0"/>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2020</w:t>
            </w:r>
          </w:p>
        </w:tc>
        <w:tc>
          <w:tcPr>
            <w:tcW w:w="34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autoSpaceDE w:val="0"/>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2021</w:t>
            </w:r>
          </w:p>
        </w:tc>
        <w:tc>
          <w:tcPr>
            <w:tcW w:w="560" w:type="dxa"/>
            <w:tcBorders>
              <w:top w:val="single" w:sz="1" w:space="0" w:color="000000"/>
              <w:left w:val="single" w:sz="1" w:space="0" w:color="000000"/>
              <w:bottom w:val="single" w:sz="1" w:space="0" w:color="000000"/>
              <w:right w:val="single" w:sz="4" w:space="0" w:color="auto"/>
            </w:tcBorders>
            <w:shd w:val="clear" w:color="auto" w:fill="auto"/>
          </w:tcPr>
          <w:p w:rsidR="00A2356A" w:rsidRPr="00A2356A" w:rsidRDefault="00A2356A" w:rsidP="00A2356A">
            <w:pPr>
              <w:suppressAutoHyphens/>
              <w:autoSpaceDE w:val="0"/>
              <w:spacing w:after="0" w:line="240" w:lineRule="auto"/>
              <w:jc w:val="center"/>
              <w:rPr>
                <w:rFonts w:ascii="Calibri" w:eastAsia="Times New Roman" w:hAnsi="Calibri" w:cs="Calibri"/>
                <w:sz w:val="24"/>
                <w:szCs w:val="24"/>
                <w:lang w:eastAsia="zh-CN"/>
              </w:rPr>
            </w:pPr>
            <w:r w:rsidRPr="00A2356A">
              <w:rPr>
                <w:rFonts w:ascii="Times New Roman" w:eastAsia="Times New Roman" w:hAnsi="Times New Roman" w:cs="Times New Roman"/>
                <w:sz w:val="24"/>
                <w:szCs w:val="24"/>
                <w:lang w:eastAsia="zh-CN"/>
              </w:rPr>
              <w:t>2022</w:t>
            </w:r>
          </w:p>
        </w:tc>
        <w:tc>
          <w:tcPr>
            <w:tcW w:w="40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Calibri" w:eastAsia="Times New Roman" w:hAnsi="Calibri" w:cs="Calibri"/>
                <w:sz w:val="24"/>
                <w:szCs w:val="24"/>
                <w:lang w:eastAsia="zh-CN"/>
              </w:rPr>
            </w:pPr>
            <w:r w:rsidRPr="00A2356A">
              <w:rPr>
                <w:rFonts w:ascii="Calibri" w:eastAsia="Times New Roman" w:hAnsi="Calibri" w:cs="Calibri"/>
                <w:sz w:val="24"/>
                <w:szCs w:val="24"/>
                <w:lang w:eastAsia="zh-CN"/>
              </w:rPr>
              <w:t>2023</w:t>
            </w:r>
          </w:p>
        </w:tc>
        <w:tc>
          <w:tcPr>
            <w:tcW w:w="680" w:type="dxa"/>
            <w:tcBorders>
              <w:top w:val="single" w:sz="1" w:space="0" w:color="000000"/>
              <w:left w:val="single" w:sz="1" w:space="0" w:color="000000"/>
              <w:bottom w:val="single" w:sz="1" w:space="0" w:color="000000"/>
              <w:right w:val="single" w:sz="4" w:space="0" w:color="auto"/>
            </w:tcBorders>
            <w:shd w:val="clear" w:color="auto" w:fill="auto"/>
          </w:tcPr>
          <w:p w:rsidR="00A2356A" w:rsidRPr="00A2356A" w:rsidRDefault="00A2356A" w:rsidP="00A2356A">
            <w:pPr>
              <w:suppressAutoHyphens/>
              <w:autoSpaceDE w:val="0"/>
              <w:spacing w:after="0" w:line="240" w:lineRule="auto"/>
              <w:jc w:val="center"/>
              <w:rPr>
                <w:rFonts w:ascii="Calibri" w:eastAsia="Times New Roman" w:hAnsi="Calibri" w:cs="Calibri"/>
                <w:sz w:val="24"/>
                <w:szCs w:val="24"/>
                <w:lang w:eastAsia="zh-CN"/>
              </w:rPr>
            </w:pPr>
            <w:r w:rsidRPr="00A2356A">
              <w:rPr>
                <w:rFonts w:ascii="Calibri" w:eastAsia="Times New Roman" w:hAnsi="Calibri" w:cs="Calibri"/>
                <w:sz w:val="24"/>
                <w:szCs w:val="24"/>
                <w:lang w:eastAsia="zh-CN"/>
              </w:rPr>
              <w:t>2024</w:t>
            </w:r>
          </w:p>
        </w:tc>
        <w:tc>
          <w:tcPr>
            <w:tcW w:w="480" w:type="dxa"/>
            <w:gridSpan w:val="4"/>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autoSpaceDE w:val="0"/>
              <w:spacing w:after="0" w:line="240" w:lineRule="auto"/>
              <w:rPr>
                <w:rFonts w:ascii="Calibri" w:eastAsia="Times New Roman" w:hAnsi="Calibri" w:cs="Calibri"/>
                <w:sz w:val="24"/>
                <w:szCs w:val="24"/>
                <w:lang w:eastAsia="zh-CN"/>
              </w:rPr>
            </w:pPr>
            <w:r w:rsidRPr="00A2356A">
              <w:rPr>
                <w:rFonts w:ascii="Calibri" w:eastAsia="Times New Roman" w:hAnsi="Calibri" w:cs="Calibri"/>
                <w:sz w:val="24"/>
                <w:szCs w:val="24"/>
                <w:lang w:eastAsia="zh-CN"/>
              </w:rPr>
              <w:t>20</w:t>
            </w:r>
          </w:p>
          <w:p w:rsidR="00A2356A" w:rsidRPr="00A2356A" w:rsidRDefault="00A2356A" w:rsidP="00A2356A">
            <w:pPr>
              <w:suppressAutoHyphens/>
              <w:autoSpaceDE w:val="0"/>
              <w:spacing w:after="0" w:line="240" w:lineRule="auto"/>
              <w:rPr>
                <w:rFonts w:ascii="Calibri" w:eastAsia="Times New Roman" w:hAnsi="Calibri" w:cs="Calibri"/>
                <w:sz w:val="24"/>
                <w:szCs w:val="24"/>
                <w:lang w:eastAsia="zh-CN"/>
              </w:rPr>
            </w:pPr>
            <w:r w:rsidRPr="00A2356A">
              <w:rPr>
                <w:rFonts w:ascii="Calibri" w:eastAsia="Times New Roman" w:hAnsi="Calibri" w:cs="Calibri"/>
                <w:sz w:val="24"/>
                <w:szCs w:val="24"/>
                <w:lang w:eastAsia="zh-CN"/>
              </w:rPr>
              <w:t>25</w:t>
            </w:r>
          </w:p>
        </w:tc>
        <w:tc>
          <w:tcPr>
            <w:tcW w:w="240" w:type="dxa"/>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pacing w:after="0" w:line="240" w:lineRule="auto"/>
              <w:rPr>
                <w:rFonts w:ascii="Calibri" w:eastAsia="Times New Roman" w:hAnsi="Calibri" w:cs="Calibri"/>
                <w:sz w:val="24"/>
                <w:szCs w:val="24"/>
                <w:lang w:eastAsia="zh-CN"/>
              </w:rPr>
            </w:pPr>
          </w:p>
          <w:p w:rsidR="00A2356A" w:rsidRPr="00A2356A" w:rsidRDefault="00A2356A" w:rsidP="00A2356A">
            <w:pPr>
              <w:suppressAutoHyphens/>
              <w:autoSpaceDE w:val="0"/>
              <w:spacing w:after="0" w:line="240" w:lineRule="auto"/>
              <w:rPr>
                <w:rFonts w:ascii="Calibri" w:eastAsia="Times New Roman" w:hAnsi="Calibri" w:cs="Calibri"/>
                <w:sz w:val="24"/>
                <w:szCs w:val="24"/>
                <w:lang w:eastAsia="zh-CN"/>
              </w:rPr>
            </w:pPr>
            <w:r w:rsidRPr="00A2356A">
              <w:rPr>
                <w:rFonts w:ascii="Calibri" w:eastAsia="Times New Roman" w:hAnsi="Calibri" w:cs="Calibri"/>
                <w:sz w:val="24"/>
                <w:szCs w:val="24"/>
                <w:lang w:eastAsia="zh-CN"/>
              </w:rPr>
              <w:t>2026</w:t>
            </w:r>
          </w:p>
        </w:tc>
      </w:tr>
      <w:tr w:rsidR="00A2356A" w:rsidRPr="00A2356A" w:rsidTr="00AF0164">
        <w:tc>
          <w:tcPr>
            <w:tcW w:w="7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sz w:val="26"/>
                <w:szCs w:val="26"/>
                <w:lang w:eastAsia="zh-CN"/>
              </w:rPr>
            </w:pPr>
            <w:r w:rsidRPr="00A2356A">
              <w:rPr>
                <w:rFonts w:ascii="Times New Roman" w:eastAsia="Times New Roman" w:hAnsi="Times New Roman" w:cs="Times New Roman"/>
                <w:sz w:val="26"/>
                <w:szCs w:val="26"/>
                <w:lang w:eastAsia="zh-CN"/>
              </w:rPr>
              <w:t>1</w:t>
            </w:r>
          </w:p>
        </w:tc>
        <w:tc>
          <w:tcPr>
            <w:tcW w:w="46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2</w:t>
            </w:r>
          </w:p>
        </w:tc>
        <w:tc>
          <w:tcPr>
            <w:tcW w:w="12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3</w:t>
            </w:r>
          </w:p>
        </w:tc>
        <w:tc>
          <w:tcPr>
            <w:tcW w:w="12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4</w:t>
            </w:r>
          </w:p>
        </w:tc>
        <w:tc>
          <w:tcPr>
            <w:tcW w:w="64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5</w:t>
            </w:r>
          </w:p>
        </w:tc>
        <w:tc>
          <w:tcPr>
            <w:tcW w:w="1160" w:type="dxa"/>
            <w:gridSpan w:val="2"/>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6</w:t>
            </w:r>
          </w:p>
        </w:tc>
        <w:tc>
          <w:tcPr>
            <w:tcW w:w="8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8</w:t>
            </w:r>
          </w:p>
        </w:tc>
        <w:tc>
          <w:tcPr>
            <w:tcW w:w="84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9</w:t>
            </w:r>
          </w:p>
        </w:tc>
        <w:tc>
          <w:tcPr>
            <w:tcW w:w="720" w:type="dxa"/>
            <w:tcBorders>
              <w:top w:val="single" w:sz="1" w:space="0" w:color="000000"/>
              <w:left w:val="single" w:sz="1" w:space="0" w:color="000000"/>
              <w:bottom w:val="single" w:sz="1" w:space="0" w:color="000000"/>
              <w:right w:val="single" w:sz="4" w:space="0" w:color="auto"/>
            </w:tcBorders>
            <w:shd w:val="clear" w:color="auto" w:fill="auto"/>
          </w:tcPr>
          <w:p w:rsidR="00A2356A" w:rsidRPr="00A2356A" w:rsidRDefault="00A2356A" w:rsidP="00A2356A">
            <w:pPr>
              <w:suppressAutoHyphens/>
              <w:autoSpaceDE w:val="0"/>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10</w:t>
            </w:r>
          </w:p>
        </w:tc>
        <w:tc>
          <w:tcPr>
            <w:tcW w:w="34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autoSpaceDE w:val="0"/>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11</w:t>
            </w:r>
          </w:p>
        </w:tc>
        <w:tc>
          <w:tcPr>
            <w:tcW w:w="560" w:type="dxa"/>
            <w:tcBorders>
              <w:top w:val="single" w:sz="1" w:space="0" w:color="000000"/>
              <w:left w:val="single" w:sz="1" w:space="0" w:color="000000"/>
              <w:bottom w:val="single" w:sz="1" w:space="0" w:color="000000"/>
              <w:right w:val="single" w:sz="4" w:space="0" w:color="auto"/>
            </w:tcBorders>
            <w:shd w:val="clear" w:color="auto" w:fill="auto"/>
          </w:tcPr>
          <w:p w:rsidR="00A2356A" w:rsidRPr="00A2356A" w:rsidRDefault="00A2356A" w:rsidP="00A2356A">
            <w:pPr>
              <w:suppressAutoHyphens/>
              <w:autoSpaceDE w:val="0"/>
              <w:spacing w:after="0" w:line="240" w:lineRule="auto"/>
              <w:rPr>
                <w:rFonts w:ascii="Calibri" w:eastAsia="Times New Roman" w:hAnsi="Calibri" w:cs="Calibri"/>
                <w:sz w:val="24"/>
                <w:szCs w:val="24"/>
                <w:lang w:eastAsia="zh-CN"/>
              </w:rPr>
            </w:pPr>
            <w:r w:rsidRPr="00A2356A">
              <w:rPr>
                <w:rFonts w:ascii="Times New Roman" w:eastAsia="Times New Roman" w:hAnsi="Times New Roman" w:cs="Times New Roman"/>
                <w:sz w:val="24"/>
                <w:szCs w:val="24"/>
                <w:lang w:eastAsia="zh-CN"/>
              </w:rPr>
              <w:t>12</w:t>
            </w:r>
          </w:p>
        </w:tc>
        <w:tc>
          <w:tcPr>
            <w:tcW w:w="40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Calibri" w:eastAsia="Times New Roman" w:hAnsi="Calibri" w:cs="Calibri"/>
                <w:sz w:val="24"/>
                <w:szCs w:val="24"/>
                <w:lang w:eastAsia="zh-CN"/>
              </w:rPr>
            </w:pPr>
            <w:r w:rsidRPr="00A2356A">
              <w:rPr>
                <w:rFonts w:ascii="Calibri" w:eastAsia="Times New Roman" w:hAnsi="Calibri" w:cs="Calibri"/>
                <w:sz w:val="24"/>
                <w:szCs w:val="24"/>
                <w:lang w:eastAsia="zh-CN"/>
              </w:rPr>
              <w:t>13</w:t>
            </w:r>
          </w:p>
        </w:tc>
        <w:tc>
          <w:tcPr>
            <w:tcW w:w="680" w:type="dxa"/>
            <w:tcBorders>
              <w:top w:val="single" w:sz="1" w:space="0" w:color="000000"/>
              <w:left w:val="single" w:sz="1" w:space="0" w:color="000000"/>
              <w:bottom w:val="single" w:sz="1" w:space="0" w:color="000000"/>
              <w:right w:val="single" w:sz="4" w:space="0" w:color="auto"/>
            </w:tcBorders>
            <w:shd w:val="clear" w:color="auto" w:fill="auto"/>
          </w:tcPr>
          <w:p w:rsidR="00A2356A" w:rsidRPr="00A2356A" w:rsidRDefault="00A2356A" w:rsidP="00A2356A">
            <w:pPr>
              <w:suppressAutoHyphens/>
              <w:autoSpaceDE w:val="0"/>
              <w:spacing w:after="0" w:line="240" w:lineRule="auto"/>
              <w:rPr>
                <w:rFonts w:ascii="Calibri" w:eastAsia="Times New Roman" w:hAnsi="Calibri" w:cs="Calibri"/>
                <w:sz w:val="24"/>
                <w:szCs w:val="24"/>
                <w:lang w:eastAsia="zh-CN"/>
              </w:rPr>
            </w:pPr>
            <w:r w:rsidRPr="00A2356A">
              <w:rPr>
                <w:rFonts w:ascii="Calibri" w:eastAsia="Times New Roman" w:hAnsi="Calibri" w:cs="Calibri"/>
                <w:sz w:val="24"/>
                <w:szCs w:val="24"/>
                <w:lang w:eastAsia="zh-CN"/>
              </w:rPr>
              <w:t>14</w:t>
            </w:r>
          </w:p>
        </w:tc>
        <w:tc>
          <w:tcPr>
            <w:tcW w:w="480" w:type="dxa"/>
            <w:gridSpan w:val="4"/>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autoSpaceDE w:val="0"/>
              <w:spacing w:after="0" w:line="240" w:lineRule="auto"/>
              <w:rPr>
                <w:rFonts w:ascii="Calibri" w:eastAsia="Times New Roman" w:hAnsi="Calibri" w:cs="Calibri"/>
                <w:sz w:val="24"/>
                <w:szCs w:val="24"/>
                <w:lang w:eastAsia="zh-CN"/>
              </w:rPr>
            </w:pPr>
            <w:r w:rsidRPr="00A2356A">
              <w:rPr>
                <w:rFonts w:ascii="Calibri" w:eastAsia="Times New Roman" w:hAnsi="Calibri" w:cs="Calibri"/>
                <w:sz w:val="24"/>
                <w:szCs w:val="24"/>
                <w:lang w:eastAsia="zh-CN"/>
              </w:rPr>
              <w:t>15</w:t>
            </w:r>
          </w:p>
        </w:tc>
        <w:tc>
          <w:tcPr>
            <w:tcW w:w="240" w:type="dxa"/>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autoSpaceDE w:val="0"/>
              <w:spacing w:after="0" w:line="240" w:lineRule="auto"/>
              <w:rPr>
                <w:rFonts w:ascii="Calibri" w:eastAsia="Times New Roman" w:hAnsi="Calibri" w:cs="Calibri"/>
                <w:sz w:val="24"/>
                <w:szCs w:val="24"/>
                <w:lang w:eastAsia="zh-CN"/>
              </w:rPr>
            </w:pPr>
            <w:r w:rsidRPr="00A2356A">
              <w:rPr>
                <w:rFonts w:ascii="Calibri" w:eastAsia="Times New Roman" w:hAnsi="Calibri" w:cs="Calibri"/>
                <w:sz w:val="24"/>
                <w:szCs w:val="24"/>
                <w:lang w:eastAsia="zh-CN"/>
              </w:rPr>
              <w:t>16</w:t>
            </w:r>
          </w:p>
        </w:tc>
      </w:tr>
      <w:tr w:rsidR="00A2356A" w:rsidRPr="00A2356A" w:rsidTr="00AF0164">
        <w:tc>
          <w:tcPr>
            <w:tcW w:w="14760" w:type="dxa"/>
            <w:gridSpan w:val="19"/>
            <w:tcBorders>
              <w:top w:val="single" w:sz="1" w:space="0" w:color="000000"/>
              <w:left w:val="single" w:sz="1" w:space="0" w:color="000000"/>
              <w:bottom w:val="single" w:sz="1" w:space="0" w:color="000000"/>
              <w:right w:val="single" w:sz="1" w:space="0" w:color="000000"/>
            </w:tcBorders>
            <w:shd w:val="clear" w:color="auto" w:fill="auto"/>
          </w:tcPr>
          <w:p w:rsidR="00A2356A" w:rsidRPr="00A2356A" w:rsidRDefault="00A2356A" w:rsidP="00A2356A">
            <w:pPr>
              <w:suppressAutoHyphens/>
              <w:spacing w:after="0" w:line="240" w:lineRule="auto"/>
              <w:rPr>
                <w:rFonts w:ascii="Calibri" w:eastAsia="Times New Roman" w:hAnsi="Calibri" w:cs="Calibri"/>
                <w:b/>
                <w:sz w:val="24"/>
                <w:szCs w:val="24"/>
                <w:lang w:eastAsia="zh-CN"/>
              </w:rPr>
            </w:pPr>
            <w:r w:rsidRPr="00A2356A">
              <w:rPr>
                <w:rFonts w:ascii="Times New Roman" w:eastAsia="Times New Roman" w:hAnsi="Times New Roman" w:cs="Times New Roman"/>
                <w:b/>
                <w:sz w:val="24"/>
                <w:szCs w:val="24"/>
                <w:lang w:eastAsia="zh-CN"/>
              </w:rPr>
              <w:t xml:space="preserve">Муниципальная программа Старочамзинского сельского поселения </w:t>
            </w:r>
            <w:r w:rsidRPr="00A2356A">
              <w:rPr>
                <w:rFonts w:ascii="Times New Roman" w:eastAsia="Times New Roman" w:hAnsi="Times New Roman" w:cs="Times New Roman"/>
                <w:b/>
                <w:bCs/>
                <w:kern w:val="1"/>
                <w:sz w:val="24"/>
                <w:szCs w:val="24"/>
                <w:lang w:eastAsia="zh-CN"/>
              </w:rPr>
              <w:t>Большеигнатовского</w:t>
            </w:r>
            <w:r w:rsidRPr="00A2356A">
              <w:rPr>
                <w:rFonts w:ascii="Times New Roman" w:eastAsia="Times New Roman" w:hAnsi="Times New Roman" w:cs="Times New Roman"/>
                <w:b/>
                <w:kern w:val="1"/>
                <w:sz w:val="24"/>
                <w:szCs w:val="24"/>
                <w:lang w:eastAsia="zh-CN"/>
              </w:rPr>
              <w:t xml:space="preserve"> муниципального района Республики Мордовия </w:t>
            </w:r>
            <w:r w:rsidRPr="00A2356A">
              <w:rPr>
                <w:rFonts w:ascii="Times New Roman" w:eastAsia="Calibri" w:hAnsi="Times New Roman" w:cs="Times New Roman"/>
                <w:b/>
                <w:sz w:val="24"/>
                <w:szCs w:val="24"/>
              </w:rPr>
              <w:t>«Комплексное развитие систем транспортной инфраструктуры Старочамзинского сельского поселения Большеигнатовского муниципального рай</w:t>
            </w:r>
            <w:r w:rsidRPr="00A2356A">
              <w:rPr>
                <w:rFonts w:ascii="Times New Roman" w:eastAsia="Calibri" w:hAnsi="Times New Roman" w:cs="Times New Roman"/>
                <w:b/>
                <w:sz w:val="24"/>
                <w:szCs w:val="24"/>
              </w:rPr>
              <w:tab/>
              <w:t>она Республики Мордовия на 2016-2023 годы»</w:t>
            </w:r>
          </w:p>
        </w:tc>
      </w:tr>
      <w:tr w:rsidR="00A2356A" w:rsidRPr="00A2356A" w:rsidTr="00AF0164">
        <w:tc>
          <w:tcPr>
            <w:tcW w:w="14760" w:type="dxa"/>
            <w:gridSpan w:val="19"/>
            <w:tcBorders>
              <w:top w:val="single" w:sz="1" w:space="0" w:color="000000"/>
              <w:left w:val="single" w:sz="1" w:space="0" w:color="000000"/>
              <w:bottom w:val="single" w:sz="1" w:space="0" w:color="000000"/>
              <w:right w:val="single" w:sz="1" w:space="0" w:color="000000"/>
            </w:tcBorders>
            <w:shd w:val="clear" w:color="auto" w:fill="auto"/>
          </w:tcPr>
          <w:p w:rsidR="00A2356A" w:rsidRPr="00A2356A" w:rsidRDefault="00A2356A" w:rsidP="00A2356A">
            <w:pPr>
              <w:suppressAutoHyphens/>
              <w:autoSpaceDE w:val="0"/>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sz w:val="24"/>
                <w:szCs w:val="24"/>
                <w:lang w:eastAsia="zh-CN"/>
              </w:rPr>
              <w:t>Цель: Развитие дорожной сети и приведение существующей в нормативное состояние</w:t>
            </w:r>
          </w:p>
        </w:tc>
      </w:tr>
      <w:tr w:rsidR="00A2356A" w:rsidRPr="00A2356A" w:rsidTr="00AF0164">
        <w:tc>
          <w:tcPr>
            <w:tcW w:w="14760" w:type="dxa"/>
            <w:gridSpan w:val="19"/>
            <w:tcBorders>
              <w:top w:val="single" w:sz="1" w:space="0" w:color="000000"/>
              <w:left w:val="single" w:sz="1" w:space="0" w:color="000000"/>
              <w:bottom w:val="single" w:sz="1" w:space="0" w:color="000000"/>
              <w:right w:val="single" w:sz="1" w:space="0" w:color="000000"/>
            </w:tcBorders>
            <w:shd w:val="clear" w:color="auto" w:fill="auto"/>
          </w:tcPr>
          <w:p w:rsidR="00A2356A" w:rsidRPr="00A2356A" w:rsidRDefault="00A2356A" w:rsidP="00A2356A">
            <w:pPr>
              <w:suppressAutoHyphens/>
              <w:autoSpaceDE w:val="0"/>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sz w:val="24"/>
                <w:szCs w:val="24"/>
                <w:lang w:eastAsia="zh-CN"/>
              </w:rPr>
              <w:t>1.Первая задача: обеспечение реконструкции и ремонта существующей дорожной сети в соответствии с нормативными требованиями; увеличение протяженности автомобильных дорог за счет строительства новых, обеспечения подъездов с твердым покрытием к населенным пунктам</w:t>
            </w:r>
          </w:p>
        </w:tc>
      </w:tr>
      <w:tr w:rsidR="00A2356A" w:rsidRPr="00A2356A" w:rsidTr="00AF0164">
        <w:trPr>
          <w:trHeight w:val="631"/>
        </w:trPr>
        <w:tc>
          <w:tcPr>
            <w:tcW w:w="7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lang w:eastAsia="zh-CN"/>
              </w:rPr>
            </w:pPr>
            <w:r w:rsidRPr="00A2356A">
              <w:rPr>
                <w:rFonts w:ascii="Times New Roman" w:eastAsia="Times New Roman" w:hAnsi="Times New Roman" w:cs="Times New Roman"/>
                <w:sz w:val="24"/>
                <w:szCs w:val="24"/>
                <w:lang w:eastAsia="zh-CN"/>
              </w:rPr>
              <w:t>1.1</w:t>
            </w:r>
          </w:p>
        </w:tc>
        <w:tc>
          <w:tcPr>
            <w:tcW w:w="46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Протяженность вновь построенных и реконструированных автомобильных дорог</w:t>
            </w:r>
          </w:p>
        </w:tc>
        <w:tc>
          <w:tcPr>
            <w:tcW w:w="12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км</w:t>
            </w:r>
          </w:p>
        </w:tc>
        <w:tc>
          <w:tcPr>
            <w:tcW w:w="12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1,81</w:t>
            </w:r>
          </w:p>
        </w:tc>
        <w:tc>
          <w:tcPr>
            <w:tcW w:w="900" w:type="dxa"/>
            <w:gridSpan w:val="2"/>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2,26</w:t>
            </w:r>
          </w:p>
        </w:tc>
        <w:tc>
          <w:tcPr>
            <w:tcW w:w="9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7,57</w:t>
            </w:r>
          </w:p>
        </w:tc>
        <w:tc>
          <w:tcPr>
            <w:tcW w:w="8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8,785</w:t>
            </w:r>
          </w:p>
        </w:tc>
        <w:tc>
          <w:tcPr>
            <w:tcW w:w="840" w:type="dxa"/>
            <w:tcBorders>
              <w:top w:val="single" w:sz="1" w:space="0" w:color="000000"/>
              <w:left w:val="single" w:sz="4" w:space="0" w:color="000000"/>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8,1</w:t>
            </w:r>
          </w:p>
        </w:tc>
        <w:tc>
          <w:tcPr>
            <w:tcW w:w="72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7,2</w:t>
            </w:r>
          </w:p>
        </w:tc>
        <w:tc>
          <w:tcPr>
            <w:tcW w:w="34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8,1</w:t>
            </w:r>
            <w:r w:rsidRPr="00A2356A">
              <w:rPr>
                <w:rFonts w:ascii="Times New Roman" w:eastAsia="Times New Roman" w:hAnsi="Times New Roman" w:cs="Times New Roman"/>
                <w:lang w:eastAsia="zh-CN"/>
              </w:rPr>
              <w:lastRenderedPageBreak/>
              <w:t>2</w:t>
            </w:r>
          </w:p>
        </w:tc>
        <w:tc>
          <w:tcPr>
            <w:tcW w:w="56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Times New Roman" w:eastAsia="Times New Roman" w:hAnsi="Times New Roman" w:cs="Times New Roman"/>
                <w:lang w:eastAsia="zh-CN"/>
              </w:rPr>
              <w:lastRenderedPageBreak/>
              <w:t>7,3</w:t>
            </w:r>
          </w:p>
        </w:tc>
        <w:tc>
          <w:tcPr>
            <w:tcW w:w="40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7,3</w:t>
            </w:r>
          </w:p>
        </w:tc>
        <w:tc>
          <w:tcPr>
            <w:tcW w:w="68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c>
          <w:tcPr>
            <w:tcW w:w="375" w:type="dxa"/>
            <w:gridSpan w:val="2"/>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c>
          <w:tcPr>
            <w:tcW w:w="345" w:type="dxa"/>
            <w:gridSpan w:val="3"/>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r>
      <w:tr w:rsidR="00A2356A" w:rsidRPr="00A2356A" w:rsidTr="00AF0164">
        <w:trPr>
          <w:trHeight w:val="1216"/>
        </w:trPr>
        <w:tc>
          <w:tcPr>
            <w:tcW w:w="7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lang w:eastAsia="zh-CN"/>
              </w:rPr>
            </w:pPr>
            <w:r w:rsidRPr="00A2356A">
              <w:rPr>
                <w:rFonts w:ascii="Times New Roman" w:eastAsia="Times New Roman" w:hAnsi="Times New Roman" w:cs="Times New Roman"/>
                <w:sz w:val="24"/>
                <w:szCs w:val="24"/>
                <w:lang w:eastAsia="zh-CN"/>
              </w:rPr>
              <w:lastRenderedPageBreak/>
              <w:t>1.2</w:t>
            </w:r>
          </w:p>
        </w:tc>
        <w:tc>
          <w:tcPr>
            <w:tcW w:w="46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Доля вновь построенных и реконструированных дорог в общей протяженности дорог</w:t>
            </w:r>
          </w:p>
        </w:tc>
        <w:tc>
          <w:tcPr>
            <w:tcW w:w="12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w:t>
            </w:r>
          </w:p>
        </w:tc>
        <w:tc>
          <w:tcPr>
            <w:tcW w:w="12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0,6</w:t>
            </w:r>
          </w:p>
        </w:tc>
        <w:tc>
          <w:tcPr>
            <w:tcW w:w="900" w:type="dxa"/>
            <w:gridSpan w:val="2"/>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0,7</w:t>
            </w:r>
          </w:p>
        </w:tc>
        <w:tc>
          <w:tcPr>
            <w:tcW w:w="9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2,6</w:t>
            </w:r>
          </w:p>
        </w:tc>
        <w:tc>
          <w:tcPr>
            <w:tcW w:w="8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3</w:t>
            </w:r>
          </w:p>
        </w:tc>
        <w:tc>
          <w:tcPr>
            <w:tcW w:w="840" w:type="dxa"/>
            <w:tcBorders>
              <w:top w:val="single" w:sz="1" w:space="0" w:color="000000"/>
              <w:left w:val="single" w:sz="4" w:space="0" w:color="000000"/>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2,7</w:t>
            </w:r>
          </w:p>
        </w:tc>
        <w:tc>
          <w:tcPr>
            <w:tcW w:w="72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2,4</w:t>
            </w:r>
          </w:p>
        </w:tc>
        <w:tc>
          <w:tcPr>
            <w:tcW w:w="34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2,8</w:t>
            </w:r>
          </w:p>
        </w:tc>
        <w:tc>
          <w:tcPr>
            <w:tcW w:w="56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Times New Roman" w:eastAsia="Times New Roman" w:hAnsi="Times New Roman" w:cs="Times New Roman"/>
                <w:lang w:eastAsia="zh-CN"/>
              </w:rPr>
              <w:t>2,5</w:t>
            </w:r>
          </w:p>
        </w:tc>
        <w:tc>
          <w:tcPr>
            <w:tcW w:w="40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2.5</w:t>
            </w:r>
          </w:p>
        </w:tc>
        <w:tc>
          <w:tcPr>
            <w:tcW w:w="68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c>
          <w:tcPr>
            <w:tcW w:w="375" w:type="dxa"/>
            <w:gridSpan w:val="2"/>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c>
          <w:tcPr>
            <w:tcW w:w="345" w:type="dxa"/>
            <w:gridSpan w:val="3"/>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r>
      <w:tr w:rsidR="00A2356A" w:rsidRPr="00A2356A" w:rsidTr="00AF0164">
        <w:trPr>
          <w:trHeight w:val="1216"/>
        </w:trPr>
        <w:tc>
          <w:tcPr>
            <w:tcW w:w="7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lang w:eastAsia="zh-CN"/>
              </w:rPr>
            </w:pPr>
            <w:r w:rsidRPr="00A2356A">
              <w:rPr>
                <w:rFonts w:ascii="Times New Roman" w:eastAsia="Times New Roman" w:hAnsi="Times New Roman" w:cs="Times New Roman"/>
                <w:sz w:val="24"/>
                <w:szCs w:val="24"/>
                <w:lang w:eastAsia="zh-CN"/>
              </w:rPr>
              <w:t>1.3</w:t>
            </w:r>
          </w:p>
        </w:tc>
        <w:tc>
          <w:tcPr>
            <w:tcW w:w="46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Количество населенных пунктов, получивших в отчетном году автотранспортную связь по дорогам с твердым покрытиям</w:t>
            </w:r>
          </w:p>
        </w:tc>
        <w:tc>
          <w:tcPr>
            <w:tcW w:w="12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шт.</w:t>
            </w:r>
          </w:p>
        </w:tc>
        <w:tc>
          <w:tcPr>
            <w:tcW w:w="12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c>
          <w:tcPr>
            <w:tcW w:w="900" w:type="dxa"/>
            <w:gridSpan w:val="2"/>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c>
          <w:tcPr>
            <w:tcW w:w="9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c>
          <w:tcPr>
            <w:tcW w:w="8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c>
          <w:tcPr>
            <w:tcW w:w="840" w:type="dxa"/>
            <w:tcBorders>
              <w:top w:val="single" w:sz="1" w:space="0" w:color="000000"/>
              <w:left w:val="single" w:sz="4" w:space="0" w:color="000000"/>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p>
        </w:tc>
        <w:tc>
          <w:tcPr>
            <w:tcW w:w="72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p>
        </w:tc>
        <w:tc>
          <w:tcPr>
            <w:tcW w:w="34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p>
        </w:tc>
        <w:tc>
          <w:tcPr>
            <w:tcW w:w="56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p>
        </w:tc>
        <w:tc>
          <w:tcPr>
            <w:tcW w:w="40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p>
        </w:tc>
        <w:tc>
          <w:tcPr>
            <w:tcW w:w="68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p>
        </w:tc>
        <w:tc>
          <w:tcPr>
            <w:tcW w:w="375" w:type="dxa"/>
            <w:gridSpan w:val="2"/>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p>
        </w:tc>
        <w:tc>
          <w:tcPr>
            <w:tcW w:w="345" w:type="dxa"/>
            <w:gridSpan w:val="3"/>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r>
      <w:tr w:rsidR="00A2356A" w:rsidRPr="00A2356A" w:rsidTr="00AF0164">
        <w:tc>
          <w:tcPr>
            <w:tcW w:w="14760" w:type="dxa"/>
            <w:gridSpan w:val="19"/>
            <w:tcBorders>
              <w:top w:val="single" w:sz="1" w:space="0" w:color="000000"/>
              <w:left w:val="single" w:sz="1" w:space="0" w:color="000000"/>
              <w:bottom w:val="single" w:sz="1" w:space="0" w:color="000000"/>
              <w:right w:val="single" w:sz="1" w:space="0" w:color="000000"/>
            </w:tcBorders>
            <w:shd w:val="clear" w:color="auto" w:fill="auto"/>
          </w:tcPr>
          <w:p w:rsidR="00A2356A" w:rsidRPr="00A2356A" w:rsidRDefault="00A2356A" w:rsidP="00A2356A">
            <w:pPr>
              <w:suppressAutoHyphens/>
              <w:autoSpaceDE w:val="0"/>
              <w:spacing w:after="0" w:line="240" w:lineRule="auto"/>
              <w:jc w:val="both"/>
              <w:rPr>
                <w:rFonts w:ascii="Calibri" w:eastAsia="Times New Roman" w:hAnsi="Calibri" w:cs="Calibri"/>
                <w:lang w:eastAsia="zh-CN"/>
              </w:rPr>
            </w:pPr>
            <w:r w:rsidRPr="00A2356A">
              <w:rPr>
                <w:rFonts w:ascii="Times New Roman" w:eastAsia="Times New Roman" w:hAnsi="Times New Roman" w:cs="Times New Roman"/>
                <w:sz w:val="24"/>
                <w:szCs w:val="24"/>
                <w:lang w:eastAsia="zh-CN"/>
              </w:rPr>
              <w:t>2. Вторая задача: Организация содержания автомобильных дорог общего пользования в соответствии с нормативными требованиями, создание на муниципальном уровне долевого финансирования  на содержание и ремонт автомобильных дорог общего пользования не менее 3% от общего объема финансирования других уровней бюджетов</w:t>
            </w:r>
          </w:p>
        </w:tc>
      </w:tr>
      <w:tr w:rsidR="00A2356A" w:rsidRPr="00A2356A" w:rsidTr="00AF0164">
        <w:tc>
          <w:tcPr>
            <w:tcW w:w="7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both"/>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2.1</w:t>
            </w:r>
          </w:p>
        </w:tc>
        <w:tc>
          <w:tcPr>
            <w:tcW w:w="46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center"/>
              <w:rPr>
                <w:rFonts w:ascii="Times New Roman" w:eastAsia="Times New Roman" w:hAnsi="Times New Roman" w:cs="Times New Roman"/>
                <w:lang w:eastAsia="zh-CN"/>
              </w:rPr>
            </w:pPr>
            <w:r w:rsidRPr="00A2356A">
              <w:rPr>
                <w:rFonts w:ascii="Times New Roman" w:eastAsia="Times New Roman" w:hAnsi="Times New Roman" w:cs="Times New Roman"/>
                <w:sz w:val="24"/>
                <w:szCs w:val="24"/>
                <w:lang w:eastAsia="zh-CN"/>
              </w:rPr>
              <w:t>Содержание автомобильных дорог общего пользования в нормативном состоянии, обеспечивающем безопасное и бесперебойное движение транспорта</w:t>
            </w:r>
          </w:p>
        </w:tc>
        <w:tc>
          <w:tcPr>
            <w:tcW w:w="12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км</w:t>
            </w:r>
          </w:p>
        </w:tc>
        <w:tc>
          <w:tcPr>
            <w:tcW w:w="12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42,653</w:t>
            </w:r>
          </w:p>
        </w:tc>
        <w:tc>
          <w:tcPr>
            <w:tcW w:w="900" w:type="dxa"/>
            <w:gridSpan w:val="2"/>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44,913</w:t>
            </w:r>
          </w:p>
        </w:tc>
        <w:tc>
          <w:tcPr>
            <w:tcW w:w="9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52,483</w:t>
            </w:r>
          </w:p>
        </w:tc>
        <w:tc>
          <w:tcPr>
            <w:tcW w:w="8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61,268</w:t>
            </w:r>
          </w:p>
        </w:tc>
        <w:tc>
          <w:tcPr>
            <w:tcW w:w="840" w:type="dxa"/>
            <w:tcBorders>
              <w:top w:val="single" w:sz="1" w:space="0" w:color="000000"/>
              <w:left w:val="single" w:sz="4" w:space="0" w:color="000000"/>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69,368</w:t>
            </w:r>
          </w:p>
        </w:tc>
        <w:tc>
          <w:tcPr>
            <w:tcW w:w="72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76,568</w:t>
            </w:r>
          </w:p>
        </w:tc>
        <w:tc>
          <w:tcPr>
            <w:tcW w:w="34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84,688</w:t>
            </w:r>
          </w:p>
        </w:tc>
        <w:tc>
          <w:tcPr>
            <w:tcW w:w="56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Times New Roman" w:eastAsia="Times New Roman" w:hAnsi="Times New Roman" w:cs="Times New Roman"/>
                <w:lang w:eastAsia="zh-CN"/>
              </w:rPr>
              <w:t>91,988</w:t>
            </w:r>
          </w:p>
        </w:tc>
        <w:tc>
          <w:tcPr>
            <w:tcW w:w="40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p>
        </w:tc>
        <w:tc>
          <w:tcPr>
            <w:tcW w:w="860" w:type="dxa"/>
            <w:gridSpan w:val="2"/>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c>
          <w:tcPr>
            <w:tcW w:w="285" w:type="dxa"/>
            <w:gridSpan w:val="2"/>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c>
          <w:tcPr>
            <w:tcW w:w="255" w:type="dxa"/>
            <w:gridSpan w:val="2"/>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r>
      <w:tr w:rsidR="00A2356A" w:rsidRPr="00A2356A" w:rsidTr="00AF0164">
        <w:tc>
          <w:tcPr>
            <w:tcW w:w="7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autoSpaceDE w:val="0"/>
              <w:spacing w:after="0" w:line="240" w:lineRule="auto"/>
              <w:jc w:val="both"/>
              <w:rPr>
                <w:rFonts w:ascii="Times New Roman" w:eastAsia="Times New Roman" w:hAnsi="Times New Roman" w:cs="Times New Roman"/>
                <w:lang w:eastAsia="zh-CN"/>
              </w:rPr>
            </w:pPr>
            <w:r w:rsidRPr="00A2356A">
              <w:rPr>
                <w:rFonts w:ascii="Times New Roman" w:eastAsia="Times New Roman" w:hAnsi="Times New Roman" w:cs="Times New Roman"/>
                <w:sz w:val="24"/>
                <w:szCs w:val="24"/>
                <w:lang w:eastAsia="zh-CN"/>
              </w:rPr>
              <w:t>2.2</w:t>
            </w:r>
          </w:p>
        </w:tc>
        <w:tc>
          <w:tcPr>
            <w:tcW w:w="46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Количество дорожно-транспортных происшествий (ДТП) по причинам неудовлетворительного состояния дорог</w:t>
            </w:r>
          </w:p>
        </w:tc>
        <w:tc>
          <w:tcPr>
            <w:tcW w:w="122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шт</w:t>
            </w:r>
          </w:p>
        </w:tc>
        <w:tc>
          <w:tcPr>
            <w:tcW w:w="12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c>
          <w:tcPr>
            <w:tcW w:w="900" w:type="dxa"/>
            <w:gridSpan w:val="2"/>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c>
          <w:tcPr>
            <w:tcW w:w="90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c>
          <w:tcPr>
            <w:tcW w:w="880" w:type="dxa"/>
            <w:tcBorders>
              <w:top w:val="single" w:sz="1" w:space="0" w:color="000000"/>
              <w:left w:val="single" w:sz="1" w:space="0" w:color="000000"/>
              <w:bottom w:val="single" w:sz="1" w:space="0" w:color="000000"/>
            </w:tcBorders>
            <w:shd w:val="clear" w:color="auto" w:fill="auto"/>
          </w:tcPr>
          <w:p w:rsidR="00A2356A" w:rsidRPr="00A2356A" w:rsidRDefault="00A2356A" w:rsidP="00A2356A">
            <w:pPr>
              <w:suppressAutoHyphens/>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c>
          <w:tcPr>
            <w:tcW w:w="840" w:type="dxa"/>
            <w:tcBorders>
              <w:top w:val="single" w:sz="1" w:space="0" w:color="000000"/>
              <w:left w:val="single" w:sz="4" w:space="0" w:color="000000"/>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c>
          <w:tcPr>
            <w:tcW w:w="72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c>
          <w:tcPr>
            <w:tcW w:w="34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r w:rsidRPr="00A2356A">
              <w:rPr>
                <w:rFonts w:ascii="Times New Roman" w:eastAsia="Times New Roman" w:hAnsi="Times New Roman" w:cs="Times New Roman"/>
                <w:lang w:eastAsia="zh-CN"/>
              </w:rPr>
              <w:t>0</w:t>
            </w:r>
          </w:p>
        </w:tc>
        <w:tc>
          <w:tcPr>
            <w:tcW w:w="560" w:type="dxa"/>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Times New Roman" w:eastAsia="Times New Roman" w:hAnsi="Times New Roman" w:cs="Times New Roman"/>
                <w:lang w:eastAsia="zh-CN"/>
              </w:rPr>
              <w:t>0</w:t>
            </w:r>
          </w:p>
        </w:tc>
        <w:tc>
          <w:tcPr>
            <w:tcW w:w="400" w:type="dxa"/>
            <w:tcBorders>
              <w:top w:val="single" w:sz="1" w:space="0" w:color="000000"/>
              <w:left w:val="single" w:sz="4" w:space="0" w:color="auto"/>
              <w:bottom w:val="single" w:sz="1" w:space="0" w:color="000000"/>
            </w:tcBorders>
            <w:shd w:val="clear" w:color="auto" w:fill="auto"/>
          </w:tcPr>
          <w:p w:rsidR="00A2356A" w:rsidRPr="00A2356A" w:rsidRDefault="00A2356A" w:rsidP="00A2356A">
            <w:pPr>
              <w:suppressAutoHyphens/>
              <w:snapToGrid w:val="0"/>
              <w:rPr>
                <w:rFonts w:ascii="Times New Roman" w:eastAsia="Times New Roman" w:hAnsi="Times New Roman" w:cs="Times New Roman"/>
                <w:lang w:eastAsia="zh-CN"/>
              </w:rPr>
            </w:pPr>
          </w:p>
        </w:tc>
        <w:tc>
          <w:tcPr>
            <w:tcW w:w="860" w:type="dxa"/>
            <w:gridSpan w:val="2"/>
            <w:tcBorders>
              <w:top w:val="single" w:sz="1" w:space="0" w:color="000000"/>
              <w:left w:val="single" w:sz="4" w:space="0" w:color="000000"/>
              <w:bottom w:val="single" w:sz="1" w:space="0" w:color="000000"/>
              <w:right w:val="single" w:sz="4" w:space="0" w:color="auto"/>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c>
          <w:tcPr>
            <w:tcW w:w="285" w:type="dxa"/>
            <w:gridSpan w:val="2"/>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c>
          <w:tcPr>
            <w:tcW w:w="255" w:type="dxa"/>
            <w:gridSpan w:val="2"/>
            <w:tcBorders>
              <w:top w:val="single" w:sz="1" w:space="0" w:color="000000"/>
              <w:left w:val="single" w:sz="4" w:space="0" w:color="auto"/>
              <w:bottom w:val="single" w:sz="1" w:space="0" w:color="000000"/>
              <w:right w:val="single" w:sz="1" w:space="0" w:color="000000"/>
            </w:tcBorders>
            <w:shd w:val="clear" w:color="auto" w:fill="auto"/>
          </w:tcPr>
          <w:p w:rsidR="00A2356A" w:rsidRPr="00A2356A" w:rsidRDefault="00A2356A" w:rsidP="00A2356A">
            <w:pPr>
              <w:suppressAutoHyphens/>
              <w:snapToGrid w:val="0"/>
              <w:rPr>
                <w:rFonts w:ascii="Calibri" w:eastAsia="Times New Roman" w:hAnsi="Calibri" w:cs="Calibri"/>
                <w:lang w:eastAsia="zh-CN"/>
              </w:rPr>
            </w:pPr>
            <w:r w:rsidRPr="00A2356A">
              <w:rPr>
                <w:rFonts w:ascii="Calibri" w:eastAsia="Times New Roman" w:hAnsi="Calibri" w:cs="Calibri"/>
                <w:lang w:eastAsia="zh-CN"/>
              </w:rPr>
              <w:t>0</w:t>
            </w:r>
          </w:p>
        </w:tc>
      </w:tr>
    </w:tbl>
    <w:p w:rsidR="00A2356A" w:rsidRPr="00A2356A" w:rsidRDefault="00A2356A" w:rsidP="00A2356A">
      <w:pPr>
        <w:widowControl w:val="0"/>
        <w:suppressAutoHyphens/>
        <w:autoSpaceDE w:val="0"/>
        <w:spacing w:after="0" w:line="240" w:lineRule="auto"/>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tbl>
      <w:tblPr>
        <w:tblW w:w="0" w:type="auto"/>
        <w:tblInd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2356A" w:rsidRPr="00A2356A" w:rsidTr="00AF0164">
        <w:tblPrEx>
          <w:tblCellMar>
            <w:top w:w="0" w:type="dxa"/>
            <w:bottom w:w="0" w:type="dxa"/>
          </w:tblCellMar>
        </w:tblPrEx>
        <w:trPr>
          <w:trHeight w:val="165"/>
        </w:trPr>
        <w:tc>
          <w:tcPr>
            <w:tcW w:w="324" w:type="dxa"/>
          </w:tcPr>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tc>
      </w:tr>
    </w:tbl>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sectPr w:rsidR="00A2356A" w:rsidRPr="00A2356A" w:rsidSect="00B2379B">
          <w:pgSz w:w="15840" w:h="12240" w:orient="landscape"/>
          <w:pgMar w:top="1043" w:right="851" w:bottom="1701" w:left="709" w:header="720" w:footer="720" w:gutter="0"/>
          <w:cols w:space="720"/>
          <w:docGrid w:linePitch="360"/>
        </w:sect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widowControl w:val="0"/>
        <w:suppressAutoHyphens/>
        <w:autoSpaceDE w:val="0"/>
        <w:spacing w:after="0" w:line="240" w:lineRule="auto"/>
        <w:jc w:val="right"/>
        <w:rPr>
          <w:rFonts w:ascii="Times New Roman CYR" w:eastAsia="Times New Roman" w:hAnsi="Times New Roman CYR" w:cs="Times New Roman CYR"/>
          <w:kern w:val="1"/>
          <w:sz w:val="24"/>
          <w:szCs w:val="24"/>
          <w:lang w:eastAsia="zh-CN"/>
        </w:rPr>
      </w:pPr>
    </w:p>
    <w:p w:rsidR="00A2356A" w:rsidRPr="00A2356A" w:rsidRDefault="00A2356A" w:rsidP="00A2356A">
      <w:pPr>
        <w:tabs>
          <w:tab w:val="left" w:pos="660"/>
          <w:tab w:val="right" w:pos="14570"/>
        </w:tabs>
        <w:suppressAutoHyphens/>
        <w:autoSpaceDE w:val="0"/>
        <w:spacing w:before="108" w:after="0" w:line="240" w:lineRule="auto"/>
        <w:rPr>
          <w:rFonts w:ascii="Times New Roman CYR" w:eastAsia="Times New Roman" w:hAnsi="Times New Roman CYR" w:cs="Times New Roman CYR"/>
          <w:kern w:val="1"/>
          <w:sz w:val="24"/>
          <w:szCs w:val="24"/>
          <w:lang w:eastAsia="zh-CN"/>
        </w:r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zh-CN"/>
        </w:rPr>
        <w:sectPr w:rsidR="00A2356A" w:rsidRPr="00A2356A" w:rsidSect="000B6D7E">
          <w:pgSz w:w="12240" w:h="15840"/>
          <w:pgMar w:top="709" w:right="1041" w:bottom="850" w:left="1701" w:header="720" w:footer="720" w:gutter="0"/>
          <w:cols w:space="720"/>
          <w:docGrid w:linePitch="360"/>
        </w:sectPr>
      </w:pP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zh-CN"/>
        </w:rPr>
      </w:pPr>
      <w:r w:rsidRPr="00A2356A">
        <w:rPr>
          <w:rFonts w:ascii="Times New Roman" w:eastAsia="Times New Roman" w:hAnsi="Times New Roman" w:cs="Times New Roman"/>
          <w:sz w:val="28"/>
          <w:szCs w:val="28"/>
          <w:lang w:eastAsia="zh-CN"/>
        </w:rPr>
        <w:lastRenderedPageBreak/>
        <w:t>Приложение №3</w:t>
      </w:r>
    </w:p>
    <w:p w:rsidR="00A2356A" w:rsidRPr="00A2356A" w:rsidRDefault="00A2356A" w:rsidP="00A2356A">
      <w:pPr>
        <w:suppressAutoHyphens/>
        <w:spacing w:after="0" w:line="240" w:lineRule="auto"/>
        <w:jc w:val="both"/>
        <w:rPr>
          <w:rFonts w:ascii="Times New Roman" w:eastAsia="Calibri" w:hAnsi="Times New Roman" w:cs="Times New Roman"/>
          <w:sz w:val="24"/>
          <w:szCs w:val="24"/>
        </w:rPr>
      </w:pPr>
      <w:r w:rsidRPr="00A2356A">
        <w:rPr>
          <w:rFonts w:ascii="Times New Roman" w:eastAsia="Times New Roman" w:hAnsi="Times New Roman" w:cs="Times New Roman"/>
          <w:sz w:val="24"/>
          <w:szCs w:val="24"/>
          <w:lang w:eastAsia="zh-CN"/>
        </w:rPr>
        <w:t xml:space="preserve">к муниципальной программе Старочамзинского сельского поселения </w:t>
      </w:r>
      <w:r w:rsidRPr="00A2356A">
        <w:rPr>
          <w:rFonts w:ascii="Times New Roman" w:eastAsia="Calibri" w:hAnsi="Times New Roman" w:cs="Times New Roman"/>
          <w:bCs/>
          <w:kern w:val="2"/>
          <w:sz w:val="24"/>
          <w:szCs w:val="24"/>
        </w:rPr>
        <w:t xml:space="preserve">Большеигнатовского </w:t>
      </w:r>
      <w:r w:rsidRPr="00A2356A">
        <w:rPr>
          <w:rFonts w:ascii="Times New Roman" w:eastAsia="Times New Roman" w:hAnsi="Times New Roman" w:cs="Times New Roman"/>
          <w:kern w:val="2"/>
          <w:sz w:val="24"/>
          <w:szCs w:val="24"/>
          <w:lang w:eastAsia="zh-CN"/>
        </w:rPr>
        <w:t xml:space="preserve">муниципального района Республики Мордовия </w:t>
      </w:r>
      <w:r w:rsidRPr="00A2356A">
        <w:rPr>
          <w:rFonts w:ascii="Times New Roman" w:eastAsia="Calibri" w:hAnsi="Times New Roman" w:cs="Times New Roman"/>
          <w:sz w:val="24"/>
          <w:szCs w:val="24"/>
        </w:rPr>
        <w:t>«Комплексное развитие систем транспортной инфраструктуры Старочамзинского сельского поселения Большеигнатовского муниципального района Республики Мордовия на 2016-2026 годы»</w:t>
      </w:r>
    </w:p>
    <w:p w:rsidR="00A2356A" w:rsidRPr="00A2356A" w:rsidRDefault="00A2356A" w:rsidP="00A2356A">
      <w:pPr>
        <w:suppressAutoHyphens/>
        <w:spacing w:after="0" w:line="240" w:lineRule="auto"/>
        <w:jc w:val="right"/>
        <w:rPr>
          <w:rFonts w:ascii="Times New Roman" w:eastAsia="Times New Roman" w:hAnsi="Times New Roman" w:cs="Times New Roman"/>
          <w:sz w:val="28"/>
          <w:szCs w:val="28"/>
          <w:lang w:eastAsia="zh-CN"/>
        </w:rPr>
      </w:pPr>
    </w:p>
    <w:p w:rsidR="00A2356A" w:rsidRPr="00A2356A" w:rsidRDefault="00A2356A" w:rsidP="00A2356A">
      <w:pPr>
        <w:suppressAutoHyphens/>
        <w:spacing w:after="0" w:line="240" w:lineRule="auto"/>
        <w:jc w:val="center"/>
        <w:rPr>
          <w:rFonts w:ascii="Times New Roman" w:eastAsia="Times New Roman" w:hAnsi="Times New Roman" w:cs="Times New Roman"/>
          <w:b/>
          <w:sz w:val="24"/>
          <w:szCs w:val="24"/>
          <w:lang w:eastAsia="zh-CN"/>
        </w:rPr>
      </w:pPr>
      <w:r w:rsidRPr="00A2356A">
        <w:rPr>
          <w:rFonts w:ascii="Times New Roman" w:eastAsia="Times New Roman" w:hAnsi="Times New Roman" w:cs="Times New Roman"/>
          <w:b/>
          <w:sz w:val="28"/>
          <w:szCs w:val="28"/>
          <w:lang w:eastAsia="zh-CN"/>
        </w:rPr>
        <w:t>Ресурсное обеспечение</w:t>
      </w:r>
      <w:r w:rsidRPr="00A2356A">
        <w:rPr>
          <w:rFonts w:ascii="Times New Roman" w:eastAsia="Times New Roman" w:hAnsi="Times New Roman" w:cs="Times New Roman"/>
          <w:b/>
          <w:sz w:val="28"/>
          <w:szCs w:val="28"/>
          <w:lang w:eastAsia="zh-CN"/>
        </w:rPr>
        <w:br/>
        <w:t xml:space="preserve">реализации муниципальной программы Старочамзинского сельского поселения </w:t>
      </w:r>
      <w:r w:rsidRPr="00A2356A">
        <w:rPr>
          <w:rFonts w:ascii="Times New Roman" w:eastAsia="Times New Roman" w:hAnsi="Times New Roman" w:cs="Times New Roman"/>
          <w:b/>
          <w:bCs/>
          <w:kern w:val="2"/>
          <w:sz w:val="28"/>
          <w:szCs w:val="28"/>
          <w:lang w:eastAsia="zh-CN"/>
        </w:rPr>
        <w:t>Большеигнатовского</w:t>
      </w:r>
      <w:r w:rsidRPr="00A2356A">
        <w:rPr>
          <w:rFonts w:ascii="Times New Roman" w:eastAsia="Times New Roman" w:hAnsi="Times New Roman" w:cs="Times New Roman"/>
          <w:b/>
          <w:kern w:val="2"/>
          <w:sz w:val="28"/>
          <w:szCs w:val="28"/>
          <w:lang w:eastAsia="zh-CN"/>
        </w:rPr>
        <w:t xml:space="preserve"> муниципального района Республики Мордовия «</w:t>
      </w:r>
      <w:r w:rsidRPr="00A2356A">
        <w:rPr>
          <w:rFonts w:ascii="Times New Roman" w:eastAsia="Calibri" w:hAnsi="Times New Roman" w:cs="Times New Roman"/>
          <w:b/>
          <w:sz w:val="28"/>
          <w:szCs w:val="28"/>
        </w:rPr>
        <w:t>Комплексное развитие систем транспортной инфраструктуры Старочамзинского сельского поселения Большеигнатовского муниципального рай</w:t>
      </w:r>
      <w:r w:rsidRPr="00A2356A">
        <w:rPr>
          <w:rFonts w:ascii="Times New Roman" w:eastAsia="Calibri" w:hAnsi="Times New Roman" w:cs="Times New Roman"/>
          <w:b/>
          <w:sz w:val="28"/>
          <w:szCs w:val="28"/>
        </w:rPr>
        <w:tab/>
        <w:t xml:space="preserve">она Республики Мордовия на 2016-2026 годы» </w:t>
      </w:r>
      <w:r w:rsidRPr="00A2356A">
        <w:rPr>
          <w:rFonts w:ascii="Times New Roman" w:eastAsia="Times New Roman" w:hAnsi="Times New Roman" w:cs="Times New Roman"/>
          <w:b/>
          <w:sz w:val="28"/>
          <w:szCs w:val="28"/>
          <w:lang w:eastAsia="zh-CN"/>
        </w:rPr>
        <w:t>за счет всех источников финансирования</w:t>
      </w:r>
    </w:p>
    <w:tbl>
      <w:tblPr>
        <w:tblW w:w="15095" w:type="dxa"/>
        <w:tblInd w:w="108" w:type="dxa"/>
        <w:tblLayout w:type="fixed"/>
        <w:tblLook w:val="0000" w:firstRow="0" w:lastRow="0" w:firstColumn="0" w:lastColumn="0" w:noHBand="0" w:noVBand="0"/>
      </w:tblPr>
      <w:tblGrid>
        <w:gridCol w:w="2688"/>
        <w:gridCol w:w="2712"/>
        <w:gridCol w:w="2340"/>
        <w:gridCol w:w="900"/>
        <w:gridCol w:w="1009"/>
        <w:gridCol w:w="900"/>
        <w:gridCol w:w="2062"/>
        <w:gridCol w:w="922"/>
        <w:gridCol w:w="867"/>
        <w:gridCol w:w="397"/>
        <w:gridCol w:w="144"/>
        <w:gridCol w:w="144"/>
        <w:gridCol w:w="10"/>
      </w:tblGrid>
      <w:tr w:rsidR="00A2356A" w:rsidRPr="00A2356A" w:rsidTr="00AF0164">
        <w:trPr>
          <w:trHeight w:val="433"/>
        </w:trPr>
        <w:tc>
          <w:tcPr>
            <w:tcW w:w="2688" w:type="dxa"/>
            <w:vMerge w:val="restart"/>
            <w:tcBorders>
              <w:top w:val="single" w:sz="2" w:space="0" w:color="000000"/>
              <w:left w:val="single" w:sz="2" w:space="0" w:color="000000"/>
              <w:bottom w:val="single" w:sz="2" w:space="0" w:color="000000"/>
              <w:right w:val="nil"/>
            </w:tcBorders>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Статус</w:t>
            </w:r>
          </w:p>
        </w:tc>
        <w:tc>
          <w:tcPr>
            <w:tcW w:w="2712" w:type="dxa"/>
            <w:vMerge w:val="restart"/>
            <w:tcBorders>
              <w:top w:val="single" w:sz="2" w:space="0" w:color="000000"/>
              <w:left w:val="single" w:sz="2" w:space="0" w:color="000000"/>
              <w:bottom w:val="single" w:sz="2" w:space="0" w:color="000000"/>
              <w:right w:val="nil"/>
            </w:tcBorders>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Наименование муниципальной программы Мордовского района, подпрограммы муниципальной программы, мероприятия</w:t>
            </w:r>
          </w:p>
        </w:tc>
        <w:tc>
          <w:tcPr>
            <w:tcW w:w="2340" w:type="dxa"/>
            <w:vMerge w:val="restart"/>
            <w:tcBorders>
              <w:top w:val="single" w:sz="2" w:space="0" w:color="000000"/>
              <w:left w:val="single" w:sz="2" w:space="0" w:color="000000"/>
              <w:bottom w:val="single" w:sz="2" w:space="0" w:color="000000"/>
              <w:right w:val="nil"/>
            </w:tcBorders>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Ответственный исполнитель, соисполнители</w:t>
            </w:r>
          </w:p>
        </w:tc>
        <w:tc>
          <w:tcPr>
            <w:tcW w:w="7355" w:type="dxa"/>
            <w:gridSpan w:val="10"/>
            <w:tcBorders>
              <w:top w:val="single" w:sz="2" w:space="0" w:color="000000"/>
              <w:left w:val="single" w:sz="2" w:space="0" w:color="000000"/>
              <w:bottom w:val="single" w:sz="4"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sz w:val="24"/>
                <w:szCs w:val="24"/>
                <w:lang w:eastAsia="zh-CN"/>
              </w:rPr>
              <w:t>Объемы финансирования, тыс. рублей, в т.ч.</w:t>
            </w:r>
          </w:p>
        </w:tc>
      </w:tr>
      <w:tr w:rsidR="00A2356A" w:rsidRPr="00A2356A" w:rsidTr="00AF0164">
        <w:trPr>
          <w:trHeight w:val="1808"/>
        </w:trPr>
        <w:tc>
          <w:tcPr>
            <w:tcW w:w="2688" w:type="dxa"/>
            <w:vMerge/>
            <w:tcBorders>
              <w:top w:val="single" w:sz="2" w:space="0" w:color="000000"/>
              <w:left w:val="single" w:sz="2" w:space="0" w:color="000000"/>
              <w:bottom w:val="single" w:sz="2" w:space="0" w:color="000000"/>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712" w:type="dxa"/>
            <w:vMerge/>
            <w:tcBorders>
              <w:top w:val="single" w:sz="2" w:space="0" w:color="000000"/>
              <w:left w:val="single" w:sz="2" w:space="0" w:color="000000"/>
              <w:bottom w:val="single" w:sz="2" w:space="0" w:color="000000"/>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340" w:type="dxa"/>
            <w:vMerge/>
            <w:tcBorders>
              <w:top w:val="single" w:sz="2" w:space="0" w:color="000000"/>
              <w:left w:val="single" w:sz="2" w:space="0" w:color="000000"/>
              <w:bottom w:val="single" w:sz="2" w:space="0" w:color="000000"/>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1909" w:type="dxa"/>
            <w:gridSpan w:val="2"/>
            <w:tcBorders>
              <w:top w:val="single" w:sz="4" w:space="0" w:color="000000"/>
              <w:left w:val="single" w:sz="2" w:space="0" w:color="000000"/>
              <w:bottom w:val="single" w:sz="2" w:space="0" w:color="000000"/>
              <w:right w:val="nil"/>
            </w:tcBorders>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по годам, всего</w:t>
            </w:r>
          </w:p>
        </w:tc>
        <w:tc>
          <w:tcPr>
            <w:tcW w:w="900" w:type="dxa"/>
            <w:tcBorders>
              <w:top w:val="single" w:sz="4" w:space="0" w:color="000000"/>
              <w:left w:val="single" w:sz="4" w:space="0" w:color="000000"/>
              <w:bottom w:val="single" w:sz="2" w:space="0" w:color="000000"/>
              <w:right w:val="nil"/>
            </w:tcBorders>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федеральный бюджет</w:t>
            </w:r>
          </w:p>
        </w:tc>
        <w:tc>
          <w:tcPr>
            <w:tcW w:w="2062" w:type="dxa"/>
            <w:tcBorders>
              <w:top w:val="single" w:sz="4" w:space="0" w:color="000000"/>
              <w:left w:val="single" w:sz="4" w:space="0" w:color="000000"/>
              <w:bottom w:val="single" w:sz="2" w:space="0" w:color="000000"/>
              <w:right w:val="nil"/>
            </w:tcBorders>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Дорожный фонд Большеигнатовского муниципального района</w:t>
            </w:r>
          </w:p>
        </w:tc>
        <w:tc>
          <w:tcPr>
            <w:tcW w:w="922" w:type="dxa"/>
            <w:tcBorders>
              <w:top w:val="single" w:sz="4" w:space="0" w:color="000000"/>
              <w:left w:val="single" w:sz="4" w:space="0" w:color="000000"/>
              <w:bottom w:val="single" w:sz="2" w:space="0" w:color="000000"/>
              <w:right w:val="nil"/>
            </w:tcBorders>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Республиканский бюджет</w:t>
            </w:r>
          </w:p>
        </w:tc>
        <w:tc>
          <w:tcPr>
            <w:tcW w:w="1562" w:type="dxa"/>
            <w:gridSpan w:val="5"/>
            <w:tcBorders>
              <w:top w:val="single" w:sz="4" w:space="0" w:color="000000"/>
              <w:left w:val="single" w:sz="4" w:space="0" w:color="000000"/>
              <w:bottom w:val="single" w:sz="2" w:space="0" w:color="000000"/>
              <w:right w:val="single" w:sz="4" w:space="0" w:color="000000"/>
            </w:tcBorders>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sz w:val="24"/>
                <w:szCs w:val="24"/>
                <w:lang w:eastAsia="zh-CN"/>
              </w:rPr>
              <w:t>внебюджетные средства</w:t>
            </w:r>
          </w:p>
        </w:tc>
      </w:tr>
      <w:tr w:rsidR="00A2356A" w:rsidRPr="00A2356A" w:rsidTr="00AF0164">
        <w:trPr>
          <w:gridAfter w:val="1"/>
          <w:wAfter w:w="10" w:type="dxa"/>
          <w:trHeight w:val="329"/>
        </w:trPr>
        <w:tc>
          <w:tcPr>
            <w:tcW w:w="2688" w:type="dxa"/>
            <w:tcBorders>
              <w:top w:val="single" w:sz="2" w:space="0" w:color="000000"/>
              <w:left w:val="single" w:sz="2" w:space="0" w:color="000000"/>
              <w:bottom w:val="single" w:sz="2" w:space="0" w:color="000000"/>
              <w:right w:val="nil"/>
            </w:tcBorders>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1</w:t>
            </w:r>
          </w:p>
        </w:tc>
        <w:tc>
          <w:tcPr>
            <w:tcW w:w="2712" w:type="dxa"/>
            <w:tcBorders>
              <w:top w:val="single" w:sz="2" w:space="0" w:color="000000"/>
              <w:left w:val="single" w:sz="2" w:space="0" w:color="000000"/>
              <w:bottom w:val="single" w:sz="2" w:space="0" w:color="000000"/>
              <w:right w:val="nil"/>
            </w:tcBorders>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2</w:t>
            </w:r>
          </w:p>
        </w:tc>
        <w:tc>
          <w:tcPr>
            <w:tcW w:w="2340" w:type="dxa"/>
            <w:tcBorders>
              <w:top w:val="single" w:sz="2" w:space="0" w:color="000000"/>
              <w:left w:val="single" w:sz="2" w:space="0" w:color="000000"/>
              <w:bottom w:val="single" w:sz="2" w:space="0" w:color="000000"/>
              <w:right w:val="nil"/>
            </w:tcBorders>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3</w:t>
            </w:r>
          </w:p>
        </w:tc>
        <w:tc>
          <w:tcPr>
            <w:tcW w:w="1909" w:type="dxa"/>
            <w:gridSpan w:val="2"/>
            <w:tcBorders>
              <w:top w:val="single" w:sz="2" w:space="0" w:color="000000"/>
              <w:left w:val="single" w:sz="2" w:space="0" w:color="000000"/>
              <w:bottom w:val="single" w:sz="2" w:space="0" w:color="000000"/>
              <w:right w:val="nil"/>
            </w:tcBorders>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5</w:t>
            </w:r>
          </w:p>
        </w:tc>
        <w:tc>
          <w:tcPr>
            <w:tcW w:w="900"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6</w:t>
            </w:r>
          </w:p>
        </w:tc>
        <w:tc>
          <w:tcPr>
            <w:tcW w:w="206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7</w:t>
            </w:r>
          </w:p>
        </w:tc>
        <w:tc>
          <w:tcPr>
            <w:tcW w:w="922"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8</w:t>
            </w:r>
          </w:p>
        </w:tc>
        <w:tc>
          <w:tcPr>
            <w:tcW w:w="867"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lang w:eastAsia="ar-SA"/>
              </w:rPr>
            </w:pPr>
            <w:r w:rsidRPr="00A2356A">
              <w:rPr>
                <w:rFonts w:ascii="Times New Roman" w:eastAsia="Times New Roman" w:hAnsi="Times New Roman" w:cs="Times New Roman"/>
                <w:sz w:val="24"/>
                <w:szCs w:val="24"/>
                <w:lang w:eastAsia="zh-CN"/>
              </w:rPr>
              <w:t>9</w:t>
            </w:r>
          </w:p>
        </w:tc>
        <w:tc>
          <w:tcPr>
            <w:tcW w:w="397" w:type="dxa"/>
            <w:tcBorders>
              <w:top w:val="nil"/>
              <w:left w:val="single" w:sz="2" w:space="0" w:color="000000"/>
              <w:bottom w:val="nil"/>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rPr>
          <w:gridAfter w:val="1"/>
          <w:wAfter w:w="10" w:type="dxa"/>
          <w:trHeight w:val="382"/>
        </w:trPr>
        <w:tc>
          <w:tcPr>
            <w:tcW w:w="2688" w:type="dxa"/>
            <w:vMerge w:val="restart"/>
            <w:tcBorders>
              <w:top w:val="single" w:sz="2" w:space="0" w:color="000000"/>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 xml:space="preserve">Муниципальная программа  Старочамзинского сельского поселения </w:t>
            </w:r>
            <w:r w:rsidRPr="00A2356A">
              <w:rPr>
                <w:rFonts w:ascii="Times New Roman" w:eastAsia="Times New Roman" w:hAnsi="Times New Roman" w:cs="Times New Roman"/>
                <w:kern w:val="2"/>
                <w:sz w:val="24"/>
                <w:szCs w:val="24"/>
                <w:lang w:eastAsia="zh-CN"/>
              </w:rPr>
              <w:t>Большеигнатовского</w:t>
            </w:r>
          </w:p>
        </w:tc>
        <w:tc>
          <w:tcPr>
            <w:tcW w:w="2712" w:type="dxa"/>
            <w:vMerge w:val="restart"/>
            <w:tcBorders>
              <w:top w:val="single" w:sz="2" w:space="0" w:color="000000"/>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ind w:right="142"/>
              <w:jc w:val="both"/>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zh-CN"/>
              </w:rPr>
              <w:t>«Развитие транспортной системы и дорожного хозяйства на 2016-2025 годы»</w:t>
            </w:r>
          </w:p>
        </w:tc>
        <w:tc>
          <w:tcPr>
            <w:tcW w:w="2340" w:type="dxa"/>
            <w:tcBorders>
              <w:top w:val="single" w:sz="2" w:space="0" w:color="000000"/>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rPr>
                <w:rFonts w:ascii="Times New Roman" w:eastAsia="Times New Roman" w:hAnsi="Times New Roman" w:cs="Times New Roman"/>
                <w:b/>
                <w:lang w:eastAsia="ar-SA"/>
              </w:rPr>
            </w:pPr>
            <w:r w:rsidRPr="00A2356A">
              <w:rPr>
                <w:rFonts w:ascii="Times New Roman" w:eastAsia="Times New Roman" w:hAnsi="Times New Roman" w:cs="Times New Roman"/>
                <w:sz w:val="24"/>
                <w:szCs w:val="24"/>
                <w:lang w:eastAsia="zh-CN"/>
              </w:rPr>
              <w:t xml:space="preserve">   Всего</w:t>
            </w:r>
          </w:p>
        </w:tc>
        <w:tc>
          <w:tcPr>
            <w:tcW w:w="900" w:type="dxa"/>
            <w:tcBorders>
              <w:top w:val="single" w:sz="2" w:space="0" w:color="000000"/>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2016</w:t>
            </w:r>
          </w:p>
        </w:tc>
        <w:tc>
          <w:tcPr>
            <w:tcW w:w="1009" w:type="dxa"/>
            <w:tcBorders>
              <w:top w:val="single" w:sz="2" w:space="0" w:color="000000"/>
              <w:left w:val="single" w:sz="4"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0.0</w:t>
            </w:r>
          </w:p>
        </w:tc>
        <w:tc>
          <w:tcPr>
            <w:tcW w:w="900" w:type="dxa"/>
            <w:tcBorders>
              <w:top w:val="single" w:sz="2" w:space="0" w:color="000000"/>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p>
        </w:tc>
        <w:tc>
          <w:tcPr>
            <w:tcW w:w="2062" w:type="dxa"/>
            <w:tcBorders>
              <w:top w:val="single" w:sz="2" w:space="0" w:color="000000"/>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w:t>
            </w:r>
          </w:p>
        </w:tc>
        <w:tc>
          <w:tcPr>
            <w:tcW w:w="922" w:type="dxa"/>
            <w:tcBorders>
              <w:top w:val="single" w:sz="2" w:space="0" w:color="000000"/>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color w:val="FF0000"/>
                <w:lang w:eastAsia="ar-SA"/>
              </w:rPr>
            </w:pPr>
          </w:p>
        </w:tc>
        <w:tc>
          <w:tcPr>
            <w:tcW w:w="867" w:type="dxa"/>
            <w:tcBorders>
              <w:top w:val="single" w:sz="2" w:space="0" w:color="000000"/>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w:t>
            </w:r>
          </w:p>
        </w:tc>
        <w:tc>
          <w:tcPr>
            <w:tcW w:w="397" w:type="dxa"/>
            <w:tcBorders>
              <w:top w:val="nil"/>
              <w:left w:val="single" w:sz="2" w:space="0" w:color="000000"/>
              <w:bottom w:val="nil"/>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rPr>
          <w:gridAfter w:val="1"/>
          <w:wAfter w:w="10" w:type="dxa"/>
          <w:trHeight w:val="382"/>
        </w:trPr>
        <w:tc>
          <w:tcPr>
            <w:tcW w:w="2688" w:type="dxa"/>
            <w:vMerge/>
            <w:tcBorders>
              <w:top w:val="single" w:sz="2" w:space="0" w:color="000000"/>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zh-CN"/>
              </w:rPr>
            </w:pPr>
          </w:p>
        </w:tc>
        <w:tc>
          <w:tcPr>
            <w:tcW w:w="2712" w:type="dxa"/>
            <w:vMerge/>
            <w:tcBorders>
              <w:top w:val="single" w:sz="2" w:space="0" w:color="000000"/>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340" w:type="dxa"/>
            <w:vMerge w:val="restart"/>
            <w:tcBorders>
              <w:top w:val="single" w:sz="4" w:space="0" w:color="000000"/>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 xml:space="preserve">ответственный исполнитель муниципальной программы Старочамзинского сельского </w:t>
            </w:r>
          </w:p>
        </w:tc>
        <w:tc>
          <w:tcPr>
            <w:tcW w:w="900" w:type="dxa"/>
            <w:tcBorders>
              <w:top w:val="single" w:sz="4" w:space="0" w:color="000000"/>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2017</w:t>
            </w:r>
          </w:p>
        </w:tc>
        <w:tc>
          <w:tcPr>
            <w:tcW w:w="1009" w:type="dxa"/>
            <w:tcBorders>
              <w:top w:val="single" w:sz="4" w:space="0" w:color="000000"/>
              <w:left w:val="single" w:sz="4"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29,4</w:t>
            </w:r>
          </w:p>
        </w:tc>
        <w:tc>
          <w:tcPr>
            <w:tcW w:w="900" w:type="dxa"/>
            <w:tcBorders>
              <w:top w:val="single" w:sz="4" w:space="0" w:color="000000"/>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p>
        </w:tc>
        <w:tc>
          <w:tcPr>
            <w:tcW w:w="2062" w:type="dxa"/>
            <w:tcBorders>
              <w:top w:val="single" w:sz="4" w:space="0" w:color="000000"/>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29,4</w:t>
            </w:r>
          </w:p>
        </w:tc>
        <w:tc>
          <w:tcPr>
            <w:tcW w:w="922" w:type="dxa"/>
            <w:tcBorders>
              <w:top w:val="single" w:sz="4" w:space="0" w:color="000000"/>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color w:val="FF0000"/>
                <w:lang w:eastAsia="ar-SA"/>
              </w:rPr>
            </w:pPr>
          </w:p>
        </w:tc>
        <w:tc>
          <w:tcPr>
            <w:tcW w:w="867" w:type="dxa"/>
            <w:tcBorders>
              <w:top w:val="single" w:sz="4" w:space="0" w:color="000000"/>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p>
        </w:tc>
        <w:tc>
          <w:tcPr>
            <w:tcW w:w="397" w:type="dxa"/>
            <w:tcBorders>
              <w:top w:val="nil"/>
              <w:left w:val="single" w:sz="2" w:space="0" w:color="000000"/>
              <w:bottom w:val="nil"/>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rPr>
          <w:gridAfter w:val="1"/>
          <w:wAfter w:w="10" w:type="dxa"/>
          <w:trHeight w:val="382"/>
        </w:trPr>
        <w:tc>
          <w:tcPr>
            <w:tcW w:w="2688" w:type="dxa"/>
            <w:vMerge/>
            <w:tcBorders>
              <w:top w:val="single" w:sz="2" w:space="0" w:color="000000"/>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zh-CN"/>
              </w:rPr>
            </w:pPr>
          </w:p>
        </w:tc>
        <w:tc>
          <w:tcPr>
            <w:tcW w:w="2712" w:type="dxa"/>
            <w:vMerge/>
            <w:tcBorders>
              <w:top w:val="single" w:sz="2" w:space="0" w:color="000000"/>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340" w:type="dxa"/>
            <w:vMerge/>
            <w:tcBorders>
              <w:top w:val="single" w:sz="4" w:space="0" w:color="000000"/>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zh-CN"/>
              </w:rPr>
            </w:pPr>
          </w:p>
        </w:tc>
        <w:tc>
          <w:tcPr>
            <w:tcW w:w="900" w:type="dxa"/>
            <w:tcBorders>
              <w:top w:val="single" w:sz="2" w:space="0" w:color="000000"/>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2018</w:t>
            </w:r>
          </w:p>
        </w:tc>
        <w:tc>
          <w:tcPr>
            <w:tcW w:w="1009" w:type="dxa"/>
            <w:tcBorders>
              <w:top w:val="single" w:sz="2" w:space="0" w:color="000000"/>
              <w:left w:val="single" w:sz="4"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34,5</w:t>
            </w:r>
          </w:p>
        </w:tc>
        <w:tc>
          <w:tcPr>
            <w:tcW w:w="900" w:type="dxa"/>
            <w:tcBorders>
              <w:top w:val="single" w:sz="2" w:space="0" w:color="000000"/>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p>
        </w:tc>
        <w:tc>
          <w:tcPr>
            <w:tcW w:w="2062" w:type="dxa"/>
            <w:tcBorders>
              <w:top w:val="single" w:sz="2" w:space="0" w:color="000000"/>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24,5</w:t>
            </w:r>
          </w:p>
        </w:tc>
        <w:tc>
          <w:tcPr>
            <w:tcW w:w="922" w:type="dxa"/>
            <w:tcBorders>
              <w:top w:val="single" w:sz="2" w:space="0" w:color="000000"/>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p>
        </w:tc>
        <w:tc>
          <w:tcPr>
            <w:tcW w:w="867" w:type="dxa"/>
            <w:tcBorders>
              <w:top w:val="single" w:sz="2" w:space="0" w:color="000000"/>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w:t>
            </w:r>
          </w:p>
        </w:tc>
        <w:tc>
          <w:tcPr>
            <w:tcW w:w="397"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Borders>
              <w:top w:val="nil"/>
              <w:left w:val="nil"/>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Borders>
              <w:top w:val="nil"/>
              <w:left w:val="nil"/>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rPr>
          <w:gridAfter w:val="1"/>
          <w:wAfter w:w="10" w:type="dxa"/>
          <w:trHeight w:val="382"/>
        </w:trPr>
        <w:tc>
          <w:tcPr>
            <w:tcW w:w="2688" w:type="dxa"/>
            <w:vMerge w:val="restart"/>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kern w:val="2"/>
                <w:sz w:val="24"/>
                <w:szCs w:val="24"/>
                <w:lang w:eastAsia="zh-CN"/>
              </w:rPr>
              <w:t xml:space="preserve">муниципального района </w:t>
            </w:r>
            <w:r w:rsidRPr="00A2356A">
              <w:rPr>
                <w:rFonts w:ascii="Times New Roman" w:eastAsia="Times New Roman" w:hAnsi="Times New Roman" w:cs="Times New Roman"/>
                <w:kern w:val="2"/>
                <w:sz w:val="24"/>
                <w:szCs w:val="24"/>
                <w:lang w:eastAsia="zh-CN"/>
              </w:rPr>
              <w:lastRenderedPageBreak/>
              <w:t>Республики Мордовия</w:t>
            </w:r>
          </w:p>
          <w:p w:rsidR="00A2356A" w:rsidRPr="00A2356A" w:rsidRDefault="00A2356A" w:rsidP="00A2356A">
            <w:pPr>
              <w:suppressAutoHyphens/>
              <w:rPr>
                <w:rFonts w:ascii="Times New Roman" w:eastAsia="Times New Roman" w:hAnsi="Times New Roman" w:cs="Times New Roman"/>
                <w:sz w:val="24"/>
                <w:szCs w:val="24"/>
                <w:lang w:eastAsia="ar-SA"/>
              </w:rPr>
            </w:pPr>
          </w:p>
        </w:tc>
        <w:tc>
          <w:tcPr>
            <w:tcW w:w="2712" w:type="dxa"/>
            <w:vMerge w:val="restart"/>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ind w:right="142"/>
              <w:jc w:val="both"/>
              <w:rPr>
                <w:rFonts w:ascii="Times New Roman" w:eastAsia="Times New Roman" w:hAnsi="Times New Roman" w:cs="Times New Roman"/>
                <w:sz w:val="24"/>
                <w:szCs w:val="24"/>
                <w:lang w:eastAsia="ar-SA"/>
              </w:rPr>
            </w:pPr>
          </w:p>
        </w:tc>
        <w:tc>
          <w:tcPr>
            <w:tcW w:w="2340" w:type="dxa"/>
            <w:vMerge w:val="restart"/>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pacing w:after="0" w:line="240" w:lineRule="auto"/>
              <w:rPr>
                <w:rFonts w:ascii="Times New Roman" w:eastAsia="Times New Roman" w:hAnsi="Times New Roman" w:cs="Times New Roman"/>
                <w:kern w:val="2"/>
                <w:sz w:val="24"/>
                <w:szCs w:val="24"/>
                <w:lang w:eastAsia="zh-CN"/>
              </w:rPr>
            </w:pPr>
            <w:r w:rsidRPr="00A2356A">
              <w:rPr>
                <w:rFonts w:ascii="Times New Roman" w:eastAsia="Times New Roman" w:hAnsi="Times New Roman" w:cs="Times New Roman"/>
                <w:sz w:val="24"/>
                <w:szCs w:val="24"/>
                <w:lang w:eastAsia="zh-CN"/>
              </w:rPr>
              <w:t xml:space="preserve">поселения </w:t>
            </w:r>
            <w:r w:rsidRPr="00A2356A">
              <w:rPr>
                <w:rFonts w:ascii="Times New Roman" w:eastAsia="Times New Roman" w:hAnsi="Times New Roman" w:cs="Times New Roman"/>
                <w:bCs/>
                <w:kern w:val="2"/>
                <w:sz w:val="24"/>
                <w:szCs w:val="24"/>
                <w:lang w:eastAsia="zh-CN"/>
              </w:rPr>
              <w:lastRenderedPageBreak/>
              <w:t>Большеигнатовского</w:t>
            </w:r>
            <w:r w:rsidRPr="00A2356A">
              <w:rPr>
                <w:rFonts w:ascii="Times New Roman" w:eastAsia="Times New Roman" w:hAnsi="Times New Roman" w:cs="Times New Roman"/>
                <w:kern w:val="2"/>
                <w:sz w:val="24"/>
                <w:szCs w:val="24"/>
                <w:lang w:eastAsia="zh-CN"/>
              </w:rPr>
              <w:t xml:space="preserve"> </w:t>
            </w: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zh-CN"/>
              </w:rPr>
            </w:pPr>
            <w:r w:rsidRPr="00A2356A">
              <w:rPr>
                <w:rFonts w:ascii="Times New Roman" w:eastAsia="Times New Roman" w:hAnsi="Times New Roman" w:cs="Times New Roman"/>
                <w:kern w:val="2"/>
                <w:sz w:val="24"/>
                <w:szCs w:val="24"/>
                <w:lang w:eastAsia="zh-CN"/>
              </w:rPr>
              <w:t>муниципального района Республики Мордовия</w:t>
            </w:r>
          </w:p>
          <w:p w:rsidR="00A2356A" w:rsidRPr="00A2356A" w:rsidRDefault="00A2356A" w:rsidP="00A2356A">
            <w:pPr>
              <w:suppressAutoHyphens/>
              <w:rPr>
                <w:rFonts w:ascii="Times New Roman" w:eastAsia="Times New Roman" w:hAnsi="Times New Roman" w:cs="Times New Roman"/>
                <w:sz w:val="24"/>
                <w:szCs w:val="24"/>
                <w:lang w:eastAsia="zh-CN"/>
              </w:rPr>
            </w:pPr>
            <w:r w:rsidRPr="00A2356A">
              <w:rPr>
                <w:rFonts w:ascii="Times New Roman" w:eastAsia="Times New Roman" w:hAnsi="Times New Roman" w:cs="Times New Roman"/>
                <w:sz w:val="24"/>
                <w:szCs w:val="24"/>
                <w:lang w:eastAsia="zh-CN"/>
              </w:rPr>
              <w:t>– администрация сельского поселения</w:t>
            </w:r>
          </w:p>
          <w:p w:rsidR="00A2356A" w:rsidRPr="00A2356A" w:rsidRDefault="00A2356A" w:rsidP="00A2356A">
            <w:pPr>
              <w:suppressAutoHyphens/>
              <w:rPr>
                <w:rFonts w:ascii="Times New Roman" w:eastAsia="Times New Roman" w:hAnsi="Times New Roman" w:cs="Times New Roman"/>
                <w:sz w:val="24"/>
                <w:szCs w:val="24"/>
                <w:lang w:eastAsia="ar-SA"/>
              </w:rPr>
            </w:pPr>
          </w:p>
        </w:tc>
        <w:tc>
          <w:tcPr>
            <w:tcW w:w="900" w:type="dxa"/>
            <w:tcBorders>
              <w:top w:val="single" w:sz="4" w:space="0" w:color="auto"/>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lastRenderedPageBreak/>
              <w:t>2019</w:t>
            </w:r>
          </w:p>
        </w:tc>
        <w:tc>
          <w:tcPr>
            <w:tcW w:w="1009" w:type="dxa"/>
            <w:tcBorders>
              <w:top w:val="single" w:sz="4" w:space="0" w:color="auto"/>
              <w:left w:val="single" w:sz="4"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49,5</w:t>
            </w:r>
          </w:p>
        </w:tc>
        <w:tc>
          <w:tcPr>
            <w:tcW w:w="900" w:type="dxa"/>
            <w:tcBorders>
              <w:top w:val="single" w:sz="4" w:space="0" w:color="auto"/>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w:t>
            </w:r>
          </w:p>
        </w:tc>
        <w:tc>
          <w:tcPr>
            <w:tcW w:w="2062" w:type="dxa"/>
            <w:tcBorders>
              <w:top w:val="single" w:sz="4" w:space="0" w:color="auto"/>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49,5</w:t>
            </w:r>
          </w:p>
        </w:tc>
        <w:tc>
          <w:tcPr>
            <w:tcW w:w="922" w:type="dxa"/>
            <w:tcBorders>
              <w:top w:val="single" w:sz="4" w:space="0" w:color="auto"/>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w:t>
            </w:r>
          </w:p>
        </w:tc>
        <w:tc>
          <w:tcPr>
            <w:tcW w:w="867" w:type="dxa"/>
            <w:tcBorders>
              <w:top w:val="single" w:sz="4" w:space="0" w:color="auto"/>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w:t>
            </w:r>
          </w:p>
        </w:tc>
        <w:tc>
          <w:tcPr>
            <w:tcW w:w="397" w:type="dxa"/>
            <w:tcBorders>
              <w:top w:val="single" w:sz="4" w:space="0" w:color="auto"/>
              <w:left w:val="single" w:sz="2" w:space="0" w:color="000000"/>
              <w:bottom w:val="nil"/>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Borders>
              <w:top w:val="single" w:sz="4" w:space="0" w:color="auto"/>
              <w:left w:val="nil"/>
              <w:bottom w:val="nil"/>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Borders>
              <w:top w:val="single" w:sz="4" w:space="0" w:color="auto"/>
              <w:left w:val="nil"/>
              <w:bottom w:val="nil"/>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rPr>
          <w:gridAfter w:val="1"/>
          <w:wAfter w:w="10" w:type="dxa"/>
          <w:trHeight w:val="301"/>
        </w:trPr>
        <w:tc>
          <w:tcPr>
            <w:tcW w:w="2688"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712"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340"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900" w:type="dxa"/>
            <w:tcBorders>
              <w:top w:val="nil"/>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2020</w:t>
            </w:r>
          </w:p>
        </w:tc>
        <w:tc>
          <w:tcPr>
            <w:tcW w:w="1009" w:type="dxa"/>
            <w:tcBorders>
              <w:top w:val="nil"/>
              <w:left w:val="single" w:sz="4"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39,5</w:t>
            </w:r>
          </w:p>
        </w:tc>
        <w:tc>
          <w:tcPr>
            <w:tcW w:w="900" w:type="dxa"/>
            <w:tcBorders>
              <w:top w:val="nil"/>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w:t>
            </w:r>
          </w:p>
        </w:tc>
        <w:tc>
          <w:tcPr>
            <w:tcW w:w="2062" w:type="dxa"/>
            <w:tcBorders>
              <w:top w:val="nil"/>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39,5</w:t>
            </w:r>
          </w:p>
        </w:tc>
        <w:tc>
          <w:tcPr>
            <w:tcW w:w="922" w:type="dxa"/>
            <w:tcBorders>
              <w:top w:val="nil"/>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w:t>
            </w:r>
          </w:p>
        </w:tc>
        <w:tc>
          <w:tcPr>
            <w:tcW w:w="867" w:type="dxa"/>
            <w:tcBorders>
              <w:top w:val="nil"/>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w:t>
            </w:r>
          </w:p>
        </w:tc>
        <w:tc>
          <w:tcPr>
            <w:tcW w:w="397" w:type="dxa"/>
            <w:tcBorders>
              <w:top w:val="nil"/>
              <w:left w:val="single" w:sz="2" w:space="0" w:color="000000"/>
              <w:bottom w:val="nil"/>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rPr>
          <w:gridAfter w:val="1"/>
          <w:wAfter w:w="10" w:type="dxa"/>
          <w:trHeight w:val="382"/>
        </w:trPr>
        <w:tc>
          <w:tcPr>
            <w:tcW w:w="2688"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712"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340"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900" w:type="dxa"/>
            <w:tcBorders>
              <w:top w:val="nil"/>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2021</w:t>
            </w:r>
          </w:p>
        </w:tc>
        <w:tc>
          <w:tcPr>
            <w:tcW w:w="1009" w:type="dxa"/>
            <w:tcBorders>
              <w:top w:val="nil"/>
              <w:left w:val="single" w:sz="4"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172,5</w:t>
            </w:r>
          </w:p>
        </w:tc>
        <w:tc>
          <w:tcPr>
            <w:tcW w:w="900" w:type="dxa"/>
            <w:tcBorders>
              <w:top w:val="nil"/>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0,0</w:t>
            </w:r>
          </w:p>
        </w:tc>
        <w:tc>
          <w:tcPr>
            <w:tcW w:w="2062" w:type="dxa"/>
            <w:tcBorders>
              <w:top w:val="nil"/>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172,5</w:t>
            </w:r>
          </w:p>
        </w:tc>
        <w:tc>
          <w:tcPr>
            <w:tcW w:w="922" w:type="dxa"/>
            <w:tcBorders>
              <w:top w:val="nil"/>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0,0</w:t>
            </w:r>
          </w:p>
        </w:tc>
        <w:tc>
          <w:tcPr>
            <w:tcW w:w="867" w:type="dxa"/>
            <w:tcBorders>
              <w:top w:val="nil"/>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0,0</w:t>
            </w:r>
          </w:p>
        </w:tc>
        <w:tc>
          <w:tcPr>
            <w:tcW w:w="397" w:type="dxa"/>
            <w:tcBorders>
              <w:top w:val="nil"/>
              <w:left w:val="single" w:sz="2" w:space="0" w:color="000000"/>
              <w:bottom w:val="nil"/>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rPr>
          <w:gridAfter w:val="1"/>
          <w:wAfter w:w="10" w:type="dxa"/>
          <w:trHeight w:val="600"/>
        </w:trPr>
        <w:tc>
          <w:tcPr>
            <w:tcW w:w="2688"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712"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340"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900"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2022</w:t>
            </w:r>
          </w:p>
        </w:tc>
        <w:tc>
          <w:tcPr>
            <w:tcW w:w="1009" w:type="dxa"/>
            <w:tcBorders>
              <w:top w:val="nil"/>
              <w:left w:val="single" w:sz="4"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201,8</w:t>
            </w:r>
          </w:p>
        </w:tc>
        <w:tc>
          <w:tcPr>
            <w:tcW w:w="900"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0,0</w:t>
            </w:r>
          </w:p>
        </w:tc>
        <w:tc>
          <w:tcPr>
            <w:tcW w:w="2062"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201,8</w:t>
            </w:r>
          </w:p>
        </w:tc>
        <w:tc>
          <w:tcPr>
            <w:tcW w:w="922"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0,0</w:t>
            </w:r>
          </w:p>
        </w:tc>
        <w:tc>
          <w:tcPr>
            <w:tcW w:w="867"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0,0</w:t>
            </w:r>
          </w:p>
        </w:tc>
        <w:tc>
          <w:tcPr>
            <w:tcW w:w="397" w:type="dxa"/>
            <w:vMerge w:val="restart"/>
            <w:tcBorders>
              <w:top w:val="nil"/>
              <w:left w:val="single" w:sz="2" w:space="0" w:color="000000"/>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vMerge w:val="restart"/>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vMerge w:val="restart"/>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rPr>
          <w:gridAfter w:val="1"/>
          <w:wAfter w:w="10" w:type="dxa"/>
          <w:trHeight w:val="400"/>
        </w:trPr>
        <w:tc>
          <w:tcPr>
            <w:tcW w:w="2688"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712"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340"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900" w:type="dxa"/>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2023</w:t>
            </w:r>
          </w:p>
        </w:tc>
        <w:tc>
          <w:tcPr>
            <w:tcW w:w="10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202,0</w:t>
            </w:r>
          </w:p>
        </w:tc>
        <w:tc>
          <w:tcPr>
            <w:tcW w:w="900" w:type="dxa"/>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0,0</w:t>
            </w:r>
          </w:p>
        </w:tc>
        <w:tc>
          <w:tcPr>
            <w:tcW w:w="2062" w:type="dxa"/>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202,0</w:t>
            </w:r>
          </w:p>
        </w:tc>
        <w:tc>
          <w:tcPr>
            <w:tcW w:w="922" w:type="dxa"/>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0,0</w:t>
            </w:r>
          </w:p>
        </w:tc>
        <w:tc>
          <w:tcPr>
            <w:tcW w:w="867" w:type="dxa"/>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0,0</w:t>
            </w:r>
          </w:p>
        </w:tc>
        <w:tc>
          <w:tcPr>
            <w:tcW w:w="397" w:type="dxa"/>
            <w:vMerge/>
            <w:tcBorders>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vMerge/>
            <w:tcBorders>
              <w:bottom w:val="single" w:sz="4" w:space="0" w:color="auto"/>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vMerge/>
            <w:tcBorders>
              <w:bottom w:val="single" w:sz="4" w:space="0" w:color="auto"/>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rPr>
          <w:gridAfter w:val="1"/>
          <w:wAfter w:w="10" w:type="dxa"/>
          <w:trHeight w:val="260"/>
        </w:trPr>
        <w:tc>
          <w:tcPr>
            <w:tcW w:w="2688"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712"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340"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900" w:type="dxa"/>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2024</w:t>
            </w:r>
          </w:p>
        </w:tc>
        <w:tc>
          <w:tcPr>
            <w:tcW w:w="1009" w:type="dxa"/>
            <w:tcBorders>
              <w:top w:val="single" w:sz="4" w:space="0" w:color="auto"/>
              <w:left w:val="single" w:sz="4"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202,0</w:t>
            </w:r>
          </w:p>
        </w:tc>
        <w:tc>
          <w:tcPr>
            <w:tcW w:w="900" w:type="dxa"/>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0,0</w:t>
            </w:r>
          </w:p>
        </w:tc>
        <w:tc>
          <w:tcPr>
            <w:tcW w:w="2062" w:type="dxa"/>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202,0</w:t>
            </w:r>
          </w:p>
        </w:tc>
        <w:tc>
          <w:tcPr>
            <w:tcW w:w="922" w:type="dxa"/>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0,0</w:t>
            </w:r>
          </w:p>
        </w:tc>
        <w:tc>
          <w:tcPr>
            <w:tcW w:w="867" w:type="dxa"/>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0,0</w:t>
            </w:r>
          </w:p>
        </w:tc>
        <w:tc>
          <w:tcPr>
            <w:tcW w:w="397" w:type="dxa"/>
            <w:tcBorders>
              <w:top w:val="single" w:sz="4" w:space="0" w:color="auto"/>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Borders>
              <w:top w:val="single" w:sz="4" w:space="0" w:color="auto"/>
              <w:bottom w:val="single" w:sz="4" w:space="0" w:color="auto"/>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Borders>
              <w:top w:val="single" w:sz="4" w:space="0" w:color="auto"/>
              <w:bottom w:val="single" w:sz="4" w:space="0" w:color="auto"/>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rPr>
          <w:gridAfter w:val="1"/>
          <w:wAfter w:w="10" w:type="dxa"/>
          <w:trHeight w:val="780"/>
        </w:trPr>
        <w:tc>
          <w:tcPr>
            <w:tcW w:w="2688"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712"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340"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900" w:type="dxa"/>
            <w:tcBorders>
              <w:top w:val="single" w:sz="4" w:space="0" w:color="auto"/>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2025</w:t>
            </w:r>
          </w:p>
        </w:tc>
        <w:tc>
          <w:tcPr>
            <w:tcW w:w="1009" w:type="dxa"/>
            <w:tcBorders>
              <w:top w:val="single" w:sz="4" w:space="0" w:color="auto"/>
              <w:left w:val="single" w:sz="4"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141,8</w:t>
            </w:r>
          </w:p>
        </w:tc>
        <w:tc>
          <w:tcPr>
            <w:tcW w:w="900" w:type="dxa"/>
            <w:tcBorders>
              <w:top w:val="single" w:sz="4" w:space="0" w:color="auto"/>
              <w:left w:val="single" w:sz="2" w:space="0" w:color="000000"/>
              <w:bottom w:val="single" w:sz="4"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0,0</w:t>
            </w:r>
          </w:p>
        </w:tc>
        <w:tc>
          <w:tcPr>
            <w:tcW w:w="2062" w:type="dxa"/>
            <w:tcBorders>
              <w:top w:val="single" w:sz="4" w:space="0" w:color="auto"/>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141,8</w:t>
            </w:r>
          </w:p>
        </w:tc>
        <w:tc>
          <w:tcPr>
            <w:tcW w:w="922" w:type="dxa"/>
            <w:tcBorders>
              <w:top w:val="single" w:sz="4" w:space="0" w:color="auto"/>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0,0</w:t>
            </w:r>
          </w:p>
        </w:tc>
        <w:tc>
          <w:tcPr>
            <w:tcW w:w="867" w:type="dxa"/>
            <w:tcBorders>
              <w:top w:val="single" w:sz="4" w:space="0" w:color="auto"/>
              <w:left w:val="single" w:sz="2" w:space="0" w:color="000000"/>
              <w:bottom w:val="single" w:sz="2" w:space="0" w:color="000000"/>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zh-CN"/>
              </w:rPr>
            </w:pPr>
            <w:r w:rsidRPr="00A2356A">
              <w:rPr>
                <w:rFonts w:ascii="Times New Roman" w:eastAsia="Times New Roman" w:hAnsi="Times New Roman" w:cs="Times New Roman"/>
                <w:b/>
                <w:lang w:eastAsia="zh-CN"/>
              </w:rPr>
              <w:t>0,0</w:t>
            </w:r>
          </w:p>
        </w:tc>
        <w:tc>
          <w:tcPr>
            <w:tcW w:w="397" w:type="dxa"/>
            <w:tcBorders>
              <w:top w:val="single" w:sz="4" w:space="0" w:color="auto"/>
              <w:left w:val="single" w:sz="2" w:space="0" w:color="000000"/>
              <w:bottom w:val="nil"/>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Borders>
              <w:top w:val="single" w:sz="4" w:space="0" w:color="auto"/>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Borders>
              <w:top w:val="single" w:sz="4" w:space="0" w:color="auto"/>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r w:rsidR="00A2356A" w:rsidRPr="00A2356A" w:rsidTr="00AF0164">
        <w:trPr>
          <w:gridAfter w:val="1"/>
          <w:wAfter w:w="10" w:type="dxa"/>
          <w:trHeight w:val="138"/>
        </w:trPr>
        <w:tc>
          <w:tcPr>
            <w:tcW w:w="2688"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712"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2340" w:type="dxa"/>
            <w:vMerge/>
            <w:tcBorders>
              <w:top w:val="single" w:sz="4" w:space="0" w:color="auto"/>
              <w:left w:val="single" w:sz="2" w:space="0" w:color="000000"/>
              <w:bottom w:val="single" w:sz="4" w:space="0" w:color="auto"/>
              <w:right w:val="nil"/>
            </w:tcBorders>
            <w:vAlign w:val="center"/>
          </w:tcPr>
          <w:p w:rsidR="00A2356A" w:rsidRPr="00A2356A" w:rsidRDefault="00A2356A" w:rsidP="00A2356A">
            <w:pPr>
              <w:suppressAutoHyphens/>
              <w:rPr>
                <w:rFonts w:ascii="Times New Roman" w:eastAsia="Times New Roman" w:hAnsi="Times New Roman" w:cs="Times New Roman"/>
                <w:sz w:val="24"/>
                <w:szCs w:val="24"/>
                <w:lang w:eastAsia="ar-SA"/>
              </w:rPr>
            </w:pPr>
          </w:p>
        </w:tc>
        <w:tc>
          <w:tcPr>
            <w:tcW w:w="900"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Всего:</w:t>
            </w:r>
          </w:p>
        </w:tc>
        <w:tc>
          <w:tcPr>
            <w:tcW w:w="1009" w:type="dxa"/>
            <w:tcBorders>
              <w:top w:val="nil"/>
              <w:left w:val="single" w:sz="4"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1073,0</w:t>
            </w:r>
          </w:p>
        </w:tc>
        <w:tc>
          <w:tcPr>
            <w:tcW w:w="900"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p>
        </w:tc>
        <w:tc>
          <w:tcPr>
            <w:tcW w:w="2062"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jc w:val="center"/>
              <w:rPr>
                <w:rFonts w:ascii="Times New Roman" w:eastAsia="Times New Roman" w:hAnsi="Times New Roman" w:cs="Times New Roman"/>
                <w:b/>
                <w:lang w:eastAsia="ar-SA"/>
              </w:rPr>
            </w:pPr>
            <w:r w:rsidRPr="00A2356A">
              <w:rPr>
                <w:rFonts w:ascii="Times New Roman" w:eastAsia="Times New Roman" w:hAnsi="Times New Roman" w:cs="Times New Roman"/>
                <w:b/>
                <w:lang w:eastAsia="zh-CN"/>
              </w:rPr>
              <w:t>1073,0</w:t>
            </w:r>
          </w:p>
        </w:tc>
        <w:tc>
          <w:tcPr>
            <w:tcW w:w="922"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p>
        </w:tc>
        <w:tc>
          <w:tcPr>
            <w:tcW w:w="867"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jc w:val="center"/>
              <w:rPr>
                <w:rFonts w:ascii="Times New Roman" w:eastAsia="Times New Roman" w:hAnsi="Times New Roman" w:cs="Times New Roman"/>
                <w:b/>
                <w:lang w:eastAsia="ar-SA"/>
              </w:rPr>
            </w:pPr>
          </w:p>
        </w:tc>
        <w:tc>
          <w:tcPr>
            <w:tcW w:w="397" w:type="dxa"/>
            <w:tcBorders>
              <w:top w:val="nil"/>
              <w:left w:val="single" w:sz="2" w:space="0" w:color="000000"/>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Borders>
              <w:top w:val="nil"/>
              <w:left w:val="nil"/>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c>
          <w:tcPr>
            <w:tcW w:w="144" w:type="dxa"/>
            <w:tcBorders>
              <w:top w:val="nil"/>
              <w:left w:val="nil"/>
              <w:bottom w:val="single" w:sz="4" w:space="0" w:color="auto"/>
              <w:right w:val="nil"/>
            </w:tcBorders>
            <w:tcMar>
              <w:top w:w="0" w:type="dxa"/>
              <w:left w:w="0" w:type="dxa"/>
              <w:bottom w:w="0" w:type="dxa"/>
              <w:right w:w="0" w:type="dxa"/>
            </w:tcMar>
          </w:tcPr>
          <w:p w:rsidR="00A2356A" w:rsidRPr="00A2356A" w:rsidRDefault="00A2356A" w:rsidP="00A2356A">
            <w:pPr>
              <w:suppressAutoHyphens/>
              <w:snapToGrid w:val="0"/>
              <w:rPr>
                <w:rFonts w:ascii="Times New Roman" w:eastAsia="Times New Roman" w:hAnsi="Times New Roman" w:cs="Times New Roman"/>
                <w:lang w:eastAsia="ar-SA"/>
              </w:rPr>
            </w:pPr>
          </w:p>
        </w:tc>
      </w:tr>
    </w:tbl>
    <w:p w:rsidR="00A2356A" w:rsidRPr="00A2356A" w:rsidRDefault="00A2356A" w:rsidP="00A2356A">
      <w:pPr>
        <w:suppressAutoHyphens/>
        <w:rPr>
          <w:rFonts w:ascii="Times New Roman" w:eastAsia="Times New Roman" w:hAnsi="Times New Roman" w:cs="Times New Roman"/>
          <w:kern w:val="2"/>
          <w:sz w:val="24"/>
          <w:szCs w:val="24"/>
          <w:lang w:eastAsia="ar-SA"/>
        </w:rPr>
      </w:pPr>
    </w:p>
    <w:p w:rsidR="00A2356A" w:rsidRPr="00A2356A" w:rsidRDefault="00A2356A" w:rsidP="00A2356A">
      <w:pPr>
        <w:suppressAutoHyphens/>
        <w:spacing w:before="108" w:after="108"/>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spacing w:before="108" w:after="108"/>
        <w:rPr>
          <w:rFonts w:ascii="Times New Roman" w:eastAsia="Times New Roman" w:hAnsi="Times New Roman" w:cs="Times New Roman"/>
          <w:bCs/>
          <w:color w:val="26282F"/>
          <w:sz w:val="26"/>
          <w:szCs w:val="26"/>
          <w:lang w:eastAsia="zh-CN"/>
        </w:rPr>
      </w:pPr>
    </w:p>
    <w:p w:rsidR="00A2356A" w:rsidRPr="00A2356A" w:rsidRDefault="00A2356A" w:rsidP="00A2356A">
      <w:pPr>
        <w:suppressAutoHyphens/>
        <w:spacing w:before="108" w:after="108"/>
        <w:rPr>
          <w:rFonts w:ascii="Times New Roman" w:eastAsia="Times New Roman" w:hAnsi="Times New Roman" w:cs="Times New Roman"/>
          <w:bCs/>
          <w:color w:val="26282F"/>
          <w:sz w:val="26"/>
          <w:szCs w:val="26"/>
          <w:lang w:eastAsia="zh-CN"/>
        </w:rPr>
      </w:pPr>
    </w:p>
    <w:p w:rsidR="00A2356A" w:rsidRPr="00A2356A" w:rsidRDefault="00A2356A" w:rsidP="00A2356A">
      <w:pPr>
        <w:shd w:val="clear" w:color="auto" w:fill="FFFFFF"/>
        <w:spacing w:after="0" w:line="240" w:lineRule="auto"/>
        <w:ind w:right="1259"/>
        <w:jc w:val="center"/>
        <w:rPr>
          <w:rFonts w:ascii="Times New Roman" w:eastAsia="Times New Roman" w:hAnsi="Times New Roman" w:cs="Times New Roman"/>
          <w:b/>
          <w:color w:val="000000"/>
          <w:spacing w:val="-8"/>
          <w:sz w:val="38"/>
          <w:szCs w:val="38"/>
          <w:lang w:eastAsia="ar-SA"/>
        </w:rPr>
      </w:pPr>
      <w:r>
        <w:rPr>
          <w:rFonts w:ascii="Times New Roman" w:eastAsia="Times New Roman" w:hAnsi="Times New Roman" w:cs="Times New Roman"/>
          <w:noProof/>
          <w:sz w:val="24"/>
          <w:szCs w:val="24"/>
          <w:lang w:eastAsia="ru-RU"/>
        </w:rPr>
        <w:drawing>
          <wp:inline distT="0" distB="0" distL="0" distR="0">
            <wp:extent cx="575310" cy="6064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 cy="606425"/>
                    </a:xfrm>
                    <a:prstGeom prst="rect">
                      <a:avLst/>
                    </a:prstGeom>
                    <a:solidFill>
                      <a:srgbClr val="FFFFFF"/>
                    </a:solidFill>
                    <a:ln>
                      <a:noFill/>
                    </a:ln>
                  </pic:spPr>
                </pic:pic>
              </a:graphicData>
            </a:graphic>
          </wp:inline>
        </w:drawing>
      </w:r>
    </w:p>
    <w:p w:rsidR="00A2356A" w:rsidRPr="00A2356A" w:rsidRDefault="00A2356A" w:rsidP="00A2356A">
      <w:pPr>
        <w:shd w:val="clear" w:color="auto" w:fill="FFFFFF"/>
        <w:spacing w:after="0" w:line="240" w:lineRule="auto"/>
        <w:ind w:right="1259"/>
        <w:jc w:val="center"/>
        <w:rPr>
          <w:rFonts w:ascii="Times New Roman" w:eastAsia="Times New Roman" w:hAnsi="Times New Roman" w:cs="Times New Roman"/>
          <w:b/>
          <w:color w:val="000000"/>
          <w:spacing w:val="-8"/>
          <w:sz w:val="38"/>
          <w:szCs w:val="38"/>
          <w:lang w:eastAsia="ar-SA"/>
        </w:rPr>
      </w:pPr>
    </w:p>
    <w:p w:rsidR="00A2356A" w:rsidRPr="00A2356A" w:rsidRDefault="00A2356A" w:rsidP="00A2356A">
      <w:pPr>
        <w:shd w:val="clear" w:color="auto" w:fill="FFFFFF"/>
        <w:spacing w:after="0" w:line="240" w:lineRule="auto"/>
        <w:ind w:right="1259"/>
        <w:jc w:val="center"/>
        <w:rPr>
          <w:rFonts w:ascii="Times New Roman" w:eastAsia="Times New Roman" w:hAnsi="Times New Roman" w:cs="Times New Roman"/>
          <w:b/>
          <w:color w:val="000000"/>
          <w:spacing w:val="-8"/>
          <w:sz w:val="38"/>
          <w:szCs w:val="38"/>
          <w:lang w:eastAsia="ar-SA"/>
        </w:rPr>
      </w:pPr>
      <w:r w:rsidRPr="00A2356A">
        <w:rPr>
          <w:rFonts w:ascii="Times New Roman" w:eastAsia="Times New Roman" w:hAnsi="Times New Roman" w:cs="Times New Roman"/>
          <w:b/>
          <w:color w:val="000000"/>
          <w:spacing w:val="-8"/>
          <w:sz w:val="38"/>
          <w:szCs w:val="38"/>
          <w:lang w:eastAsia="ar-SA"/>
        </w:rPr>
        <w:t>Администрация Старочамзинского сельского поселения</w:t>
      </w:r>
    </w:p>
    <w:p w:rsidR="00A2356A" w:rsidRPr="00A2356A" w:rsidRDefault="00A2356A" w:rsidP="00A2356A">
      <w:pPr>
        <w:shd w:val="clear" w:color="auto" w:fill="FFFFFF"/>
        <w:spacing w:after="0" w:line="240" w:lineRule="auto"/>
        <w:ind w:right="1259"/>
        <w:jc w:val="center"/>
        <w:rPr>
          <w:rFonts w:ascii="Times New Roman" w:eastAsia="Times New Roman" w:hAnsi="Times New Roman" w:cs="Times New Roman"/>
          <w:b/>
          <w:color w:val="000000"/>
          <w:spacing w:val="-11"/>
          <w:sz w:val="32"/>
          <w:szCs w:val="32"/>
          <w:lang w:eastAsia="ar-SA"/>
        </w:rPr>
      </w:pPr>
      <w:r w:rsidRPr="00A2356A">
        <w:rPr>
          <w:rFonts w:ascii="Times New Roman" w:eastAsia="Times New Roman" w:hAnsi="Times New Roman" w:cs="Times New Roman"/>
          <w:b/>
          <w:color w:val="000000"/>
          <w:spacing w:val="-8"/>
          <w:sz w:val="38"/>
          <w:szCs w:val="38"/>
          <w:lang w:eastAsia="ar-SA"/>
        </w:rPr>
        <w:t>Большеигнатовского му</w:t>
      </w:r>
      <w:r w:rsidRPr="00A2356A">
        <w:rPr>
          <w:rFonts w:ascii="Times New Roman" w:eastAsia="Times New Roman" w:hAnsi="Times New Roman" w:cs="Times New Roman"/>
          <w:b/>
          <w:color w:val="000000"/>
          <w:spacing w:val="-10"/>
          <w:sz w:val="38"/>
          <w:szCs w:val="38"/>
          <w:lang w:eastAsia="ar-SA"/>
        </w:rPr>
        <w:t>ниципального района</w:t>
      </w:r>
      <w:r w:rsidRPr="00A2356A">
        <w:rPr>
          <w:rFonts w:ascii="Times New Roman" w:eastAsia="Times New Roman" w:hAnsi="Times New Roman" w:cs="Times New Roman"/>
          <w:b/>
          <w:color w:val="000000"/>
          <w:spacing w:val="-11"/>
          <w:sz w:val="38"/>
          <w:szCs w:val="38"/>
          <w:lang w:eastAsia="ar-SA"/>
        </w:rPr>
        <w:t xml:space="preserve">  Республики Мордовия</w:t>
      </w:r>
    </w:p>
    <w:p w:rsidR="00A2356A" w:rsidRPr="00A2356A" w:rsidRDefault="00A2356A" w:rsidP="00A2356A">
      <w:pPr>
        <w:shd w:val="clear" w:color="auto" w:fill="FFFFFF"/>
        <w:spacing w:after="0" w:line="240" w:lineRule="auto"/>
        <w:ind w:right="1259"/>
        <w:jc w:val="both"/>
        <w:rPr>
          <w:rFonts w:ascii="Times New Roman" w:eastAsia="Times New Roman" w:hAnsi="Times New Roman" w:cs="Times New Roman"/>
          <w:color w:val="000000"/>
          <w:spacing w:val="-11"/>
          <w:sz w:val="32"/>
          <w:szCs w:val="32"/>
          <w:lang w:eastAsia="ar-SA"/>
        </w:rPr>
      </w:pPr>
      <w:r w:rsidRPr="00A2356A">
        <w:rPr>
          <w:rFonts w:ascii="Times New Roman" w:eastAsia="Times New Roman" w:hAnsi="Times New Roman" w:cs="Times New Roman"/>
          <w:b/>
          <w:color w:val="000000"/>
          <w:spacing w:val="-11"/>
          <w:sz w:val="32"/>
          <w:szCs w:val="32"/>
          <w:lang w:eastAsia="ar-SA"/>
        </w:rPr>
        <w:t xml:space="preserve">                   </w:t>
      </w:r>
    </w:p>
    <w:p w:rsidR="00A2356A" w:rsidRPr="00A2356A" w:rsidRDefault="00A2356A" w:rsidP="00A2356A">
      <w:pPr>
        <w:shd w:val="clear" w:color="auto" w:fill="FFFFFF"/>
        <w:spacing w:after="0" w:line="240" w:lineRule="auto"/>
        <w:ind w:right="1259"/>
        <w:jc w:val="both"/>
        <w:rPr>
          <w:rFonts w:ascii="Times New Roman" w:eastAsia="Times New Roman" w:hAnsi="Times New Roman" w:cs="Times New Roman"/>
          <w:color w:val="000000"/>
          <w:spacing w:val="-11"/>
          <w:sz w:val="24"/>
          <w:szCs w:val="24"/>
          <w:lang w:eastAsia="ar-SA"/>
        </w:rPr>
      </w:pPr>
      <w:r w:rsidRPr="00A2356A">
        <w:rPr>
          <w:rFonts w:ascii="Times New Roman" w:eastAsia="Times New Roman" w:hAnsi="Times New Roman" w:cs="Times New Roman"/>
          <w:color w:val="000000"/>
          <w:spacing w:val="-11"/>
          <w:sz w:val="32"/>
          <w:szCs w:val="32"/>
          <w:lang w:eastAsia="ar-SA"/>
        </w:rPr>
        <w:t xml:space="preserve">                             ПОСТАНОВЛЕНИЕ</w:t>
      </w:r>
    </w:p>
    <w:p w:rsidR="00A2356A" w:rsidRPr="00A2356A" w:rsidRDefault="00A2356A" w:rsidP="00A2356A">
      <w:pPr>
        <w:shd w:val="clear" w:color="auto" w:fill="FFFFFF"/>
        <w:spacing w:after="0" w:line="240" w:lineRule="auto"/>
        <w:ind w:right="1259"/>
        <w:jc w:val="both"/>
        <w:rPr>
          <w:rFonts w:ascii="Times New Roman" w:eastAsia="Times New Roman" w:hAnsi="Times New Roman" w:cs="Times New Roman"/>
          <w:color w:val="000000"/>
          <w:spacing w:val="-11"/>
          <w:sz w:val="24"/>
          <w:szCs w:val="24"/>
          <w:lang w:eastAsia="ar-SA"/>
        </w:rPr>
      </w:pPr>
      <w:r w:rsidRPr="00A2356A">
        <w:rPr>
          <w:rFonts w:ascii="Times New Roman" w:eastAsia="Times New Roman" w:hAnsi="Times New Roman" w:cs="Times New Roman"/>
          <w:color w:val="000000"/>
          <w:spacing w:val="-11"/>
          <w:sz w:val="24"/>
          <w:szCs w:val="24"/>
          <w:lang w:eastAsia="ar-SA"/>
        </w:rPr>
        <w:t xml:space="preserve">                                                              </w:t>
      </w:r>
    </w:p>
    <w:p w:rsidR="00A2356A" w:rsidRPr="00A2356A" w:rsidRDefault="00A2356A" w:rsidP="00A2356A">
      <w:pPr>
        <w:shd w:val="clear" w:color="auto" w:fill="FFFFFF"/>
        <w:spacing w:after="0" w:line="240" w:lineRule="auto"/>
        <w:ind w:right="1259"/>
        <w:jc w:val="both"/>
        <w:rPr>
          <w:rFonts w:ascii="Times New Roman" w:eastAsia="Times New Roman" w:hAnsi="Times New Roman" w:cs="Times New Roman"/>
          <w:color w:val="000000"/>
          <w:spacing w:val="-11"/>
          <w:sz w:val="24"/>
          <w:szCs w:val="24"/>
          <w:lang w:eastAsia="ar-SA"/>
        </w:rPr>
      </w:pPr>
    </w:p>
    <w:p w:rsidR="00A2356A" w:rsidRPr="00A2356A" w:rsidRDefault="00A2356A" w:rsidP="00A2356A">
      <w:pPr>
        <w:shd w:val="clear" w:color="auto" w:fill="FFFFFF"/>
        <w:spacing w:after="0" w:line="240" w:lineRule="auto"/>
        <w:ind w:right="1"/>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color w:val="000000"/>
          <w:spacing w:val="-2"/>
          <w:sz w:val="28"/>
          <w:szCs w:val="28"/>
          <w:lang w:eastAsia="ar-SA"/>
        </w:rPr>
        <w:lastRenderedPageBreak/>
        <w:t>от</w:t>
      </w:r>
      <w:r w:rsidRPr="00A2356A">
        <w:rPr>
          <w:rFonts w:ascii="Times New Roman" w:eastAsia="Times New Roman" w:hAnsi="Times New Roman" w:cs="Times New Roman"/>
          <w:color w:val="000000"/>
          <w:sz w:val="28"/>
          <w:szCs w:val="28"/>
          <w:lang w:eastAsia="ar-SA"/>
        </w:rPr>
        <w:tab/>
        <w:t xml:space="preserve">29 февраля 2024 </w:t>
      </w:r>
      <w:r w:rsidRPr="00A2356A">
        <w:rPr>
          <w:rFonts w:ascii="Times New Roman" w:eastAsia="Times New Roman" w:hAnsi="Times New Roman" w:cs="Times New Roman"/>
          <w:color w:val="000000"/>
          <w:spacing w:val="-4"/>
          <w:sz w:val="28"/>
          <w:szCs w:val="28"/>
          <w:lang w:eastAsia="ar-SA"/>
        </w:rPr>
        <w:t>года</w:t>
      </w:r>
      <w:r w:rsidRPr="00A2356A">
        <w:rPr>
          <w:rFonts w:ascii="Times New Roman" w:eastAsia="Times New Roman" w:hAnsi="Times New Roman" w:cs="Times New Roman"/>
          <w:color w:val="000000"/>
          <w:sz w:val="28"/>
          <w:szCs w:val="28"/>
          <w:lang w:eastAsia="ar-SA"/>
        </w:rPr>
        <w:t xml:space="preserve">                                                  </w:t>
      </w:r>
      <w:r w:rsidRPr="00A2356A">
        <w:rPr>
          <w:rFonts w:ascii="Times New Roman" w:eastAsia="Times New Roman" w:hAnsi="Times New Roman" w:cs="Times New Roman"/>
          <w:color w:val="000000"/>
          <w:spacing w:val="-7"/>
          <w:sz w:val="28"/>
          <w:szCs w:val="28"/>
          <w:lang w:eastAsia="ar-SA"/>
        </w:rPr>
        <w:t>№ 29</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jc w:val="center"/>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с. Старое Чамзино</w:t>
      </w:r>
    </w:p>
    <w:p w:rsidR="00A2356A" w:rsidRPr="00A2356A" w:rsidRDefault="00A2356A" w:rsidP="00A2356A">
      <w:pPr>
        <w:spacing w:after="0" w:line="240" w:lineRule="auto"/>
        <w:jc w:val="center"/>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color w:val="000000"/>
          <w:sz w:val="28"/>
          <w:szCs w:val="28"/>
          <w:lang w:eastAsia="ar-SA"/>
        </w:rPr>
        <w:t xml:space="preserve">О  </w:t>
      </w:r>
      <w:r w:rsidRPr="00A2356A">
        <w:rPr>
          <w:rFonts w:ascii="Times New Roman" w:eastAsia="Times New Roman" w:hAnsi="Times New Roman" w:cs="Times New Roman"/>
          <w:sz w:val="28"/>
          <w:szCs w:val="28"/>
          <w:lang w:eastAsia="ar-SA"/>
        </w:rPr>
        <w:t xml:space="preserve"> внесении изменений в постановление Администрации </w:t>
      </w:r>
    </w:p>
    <w:p w:rsidR="00A2356A" w:rsidRPr="00A2356A" w:rsidRDefault="00A2356A" w:rsidP="00A2356A">
      <w:pPr>
        <w:tabs>
          <w:tab w:val="left" w:pos="5040"/>
        </w:tabs>
        <w:suppressAutoHyphens/>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Старочамзинского сельского поселения Большеигнатовского муниципального района </w:t>
      </w: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от 13.12.2019 г. № 45 «Об утверждении муниципальной программы Старочамзинского сельского поселения Большеигнатовского муниципального района Республики Мордовия</w:t>
      </w: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«Комплексное развитие  сельских территорий»»</w:t>
      </w:r>
    </w:p>
    <w:p w:rsidR="00A2356A" w:rsidRPr="00A2356A" w:rsidRDefault="00A2356A" w:rsidP="00A2356A">
      <w:pPr>
        <w:tabs>
          <w:tab w:val="left" w:pos="5040"/>
        </w:tabs>
        <w:suppressAutoHyphens/>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Администрация Старочамзинского сельского поселения </w:t>
      </w:r>
    </w:p>
    <w:p w:rsidR="00A2356A" w:rsidRPr="00A2356A" w:rsidRDefault="00A2356A" w:rsidP="00A2356A">
      <w:pPr>
        <w:spacing w:after="0" w:line="240" w:lineRule="auto"/>
        <w:jc w:val="center"/>
        <w:rPr>
          <w:rFonts w:ascii="Times New Roman" w:eastAsia="Times New Roman" w:hAnsi="Times New Roman" w:cs="Times New Roman"/>
          <w:sz w:val="28"/>
          <w:szCs w:val="28"/>
          <w:lang w:eastAsia="ar-SA"/>
        </w:rPr>
      </w:pPr>
    </w:p>
    <w:p w:rsidR="00A2356A" w:rsidRPr="00A2356A" w:rsidRDefault="00A2356A" w:rsidP="00A2356A">
      <w:pPr>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8"/>
          <w:szCs w:val="28"/>
          <w:lang w:eastAsia="ar-SA"/>
        </w:rPr>
        <w:t xml:space="preserve"> </w:t>
      </w:r>
      <w:r w:rsidRPr="00A2356A">
        <w:rPr>
          <w:rFonts w:ascii="Times New Roman" w:eastAsia="Times New Roman" w:hAnsi="Times New Roman" w:cs="Times New Roman"/>
          <w:b/>
          <w:sz w:val="28"/>
          <w:szCs w:val="28"/>
          <w:lang w:eastAsia="ar-SA"/>
        </w:rPr>
        <w:t>ПОСТАНОВЛЯЕТ</w:t>
      </w:r>
      <w:r w:rsidRPr="00A2356A">
        <w:rPr>
          <w:rFonts w:ascii="Times New Roman" w:eastAsia="Times New Roman" w:hAnsi="Times New Roman" w:cs="Times New Roman"/>
          <w:b/>
          <w:sz w:val="24"/>
          <w:szCs w:val="24"/>
          <w:lang w:eastAsia="ar-SA"/>
        </w:rPr>
        <w:t>:</w:t>
      </w: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        </w:t>
      </w:r>
    </w:p>
    <w:p w:rsidR="00A2356A" w:rsidRPr="00A2356A" w:rsidRDefault="00A2356A" w:rsidP="00A2356A">
      <w:pPr>
        <w:tabs>
          <w:tab w:val="left" w:pos="5040"/>
        </w:tabs>
        <w:suppressAutoHyphens/>
        <w:spacing w:after="0" w:line="240" w:lineRule="auto"/>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1. Внести изменения в муниципальную программу Старочамзинского сельского поселения Большеигнатовского муниципального района Республики Мордовия «Комплексное развитие  сельских территорий», утвержденную постановлением Администрации Старочамзинского сельского поселения Большеигнатовского муниципального района от 13.12.2019 г. № 45«Об утверждении муниципальной  программы Старочамзинского сельского поселения Большеигнатовского муниципального района Республики Мордовия «Комплексное развитие  сельских территорий»,  изложив ее в следующей редакции (прилагается).</w:t>
      </w:r>
    </w:p>
    <w:p w:rsidR="00A2356A" w:rsidRPr="00A2356A" w:rsidRDefault="00A2356A" w:rsidP="00A2356A">
      <w:pPr>
        <w:tabs>
          <w:tab w:val="left" w:pos="5040"/>
        </w:tabs>
        <w:suppressAutoHyphens/>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 2. Настоящее постановление вступает в силу после его официального опубликования.</w:t>
      </w:r>
    </w:p>
    <w:p w:rsidR="00A2356A" w:rsidRPr="00A2356A" w:rsidRDefault="00A2356A" w:rsidP="00A2356A">
      <w:pPr>
        <w:spacing w:after="0" w:line="240" w:lineRule="auto"/>
        <w:jc w:val="center"/>
        <w:rPr>
          <w:rFonts w:ascii="Times New Roman" w:eastAsia="Times New Roman" w:hAnsi="Times New Roman" w:cs="Times New Roman"/>
          <w:sz w:val="28"/>
          <w:szCs w:val="28"/>
          <w:lang w:eastAsia="ar-SA"/>
        </w:rPr>
      </w:pPr>
    </w:p>
    <w:p w:rsidR="00A2356A" w:rsidRPr="00A2356A" w:rsidRDefault="00A2356A" w:rsidP="00A2356A">
      <w:pPr>
        <w:spacing w:after="0" w:line="240" w:lineRule="auto"/>
        <w:jc w:val="both"/>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Глава Старочамзинского сельского поселения                         Н.В.Зайкина</w:t>
      </w:r>
    </w:p>
    <w:p w:rsidR="00A2356A" w:rsidRPr="00A2356A" w:rsidRDefault="00A2356A" w:rsidP="00A2356A">
      <w:pPr>
        <w:spacing w:after="0" w:line="240" w:lineRule="auto"/>
        <w:jc w:val="right"/>
        <w:rPr>
          <w:rFonts w:ascii="Times New Roman" w:eastAsia="Times New Roman" w:hAnsi="Times New Roman" w:cs="Times New Roman"/>
          <w:b/>
          <w:sz w:val="24"/>
          <w:szCs w:val="24"/>
          <w:lang w:eastAsia="ar-SA"/>
        </w:rPr>
      </w:pPr>
    </w:p>
    <w:p w:rsidR="00A2356A" w:rsidRPr="00A2356A" w:rsidRDefault="00A2356A" w:rsidP="00A2356A">
      <w:pPr>
        <w:spacing w:after="0" w:line="240" w:lineRule="auto"/>
        <w:jc w:val="right"/>
        <w:rPr>
          <w:rFonts w:ascii="Times New Roman" w:eastAsia="Times New Roman" w:hAnsi="Times New Roman" w:cs="Times New Roman"/>
          <w:b/>
          <w:sz w:val="24"/>
          <w:szCs w:val="24"/>
          <w:lang w:eastAsia="ar-SA"/>
        </w:rPr>
      </w:pPr>
    </w:p>
    <w:p w:rsidR="00A2356A" w:rsidRPr="00A2356A" w:rsidRDefault="00A2356A" w:rsidP="00A2356A">
      <w:pPr>
        <w:spacing w:after="0" w:line="240" w:lineRule="auto"/>
        <w:jc w:val="right"/>
        <w:rPr>
          <w:rFonts w:ascii="Times New Roman" w:eastAsia="Times New Roman" w:hAnsi="Times New Roman" w:cs="Times New Roman"/>
          <w:b/>
          <w:sz w:val="24"/>
          <w:szCs w:val="24"/>
          <w:lang w:eastAsia="ar-SA"/>
        </w:rPr>
      </w:pPr>
    </w:p>
    <w:p w:rsidR="00A2356A" w:rsidRPr="00A2356A" w:rsidRDefault="00A2356A" w:rsidP="00A2356A">
      <w:pPr>
        <w:spacing w:after="0" w:line="240" w:lineRule="auto"/>
        <w:jc w:val="right"/>
        <w:rPr>
          <w:rFonts w:ascii="Times New Roman" w:eastAsia="Times New Roman" w:hAnsi="Times New Roman" w:cs="Times New Roman"/>
          <w:b/>
          <w:sz w:val="24"/>
          <w:szCs w:val="24"/>
          <w:lang w:eastAsia="ar-SA"/>
        </w:rPr>
      </w:pPr>
      <w:r w:rsidRPr="00A2356A">
        <w:rPr>
          <w:rFonts w:ascii="Times New Roman" w:eastAsia="Times New Roman" w:hAnsi="Times New Roman" w:cs="Times New Roman"/>
          <w:b/>
          <w:sz w:val="24"/>
          <w:szCs w:val="24"/>
          <w:lang w:eastAsia="ar-SA"/>
        </w:rPr>
        <w:t xml:space="preserve">  Утвержден</w:t>
      </w:r>
    </w:p>
    <w:p w:rsidR="00A2356A" w:rsidRPr="00A2356A" w:rsidRDefault="00A2356A" w:rsidP="00A2356A">
      <w:pPr>
        <w:spacing w:after="0" w:line="240" w:lineRule="auto"/>
        <w:jc w:val="center"/>
        <w:rPr>
          <w:rFonts w:ascii="Times New Roman" w:eastAsia="Times New Roman" w:hAnsi="Times New Roman" w:cs="Times New Roman"/>
          <w:b/>
          <w:sz w:val="24"/>
          <w:szCs w:val="24"/>
          <w:lang w:eastAsia="ar-SA"/>
        </w:rPr>
      </w:pPr>
    </w:p>
    <w:p w:rsidR="00A2356A" w:rsidRPr="00A2356A" w:rsidRDefault="00A2356A" w:rsidP="00A2356A">
      <w:pPr>
        <w:spacing w:after="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постановлением Администрации</w:t>
      </w:r>
    </w:p>
    <w:p w:rsidR="00A2356A" w:rsidRPr="00A2356A" w:rsidRDefault="00A2356A" w:rsidP="00A2356A">
      <w:pPr>
        <w:spacing w:after="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Старочамзинского сельского поселения </w:t>
      </w:r>
    </w:p>
    <w:p w:rsidR="00A2356A" w:rsidRPr="00A2356A" w:rsidRDefault="00A2356A" w:rsidP="00A2356A">
      <w:pPr>
        <w:spacing w:after="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lastRenderedPageBreak/>
        <w:t xml:space="preserve">Большеигнатовского муниципального района </w:t>
      </w:r>
    </w:p>
    <w:p w:rsidR="00A2356A" w:rsidRPr="00A2356A" w:rsidRDefault="00A2356A" w:rsidP="00A2356A">
      <w:pPr>
        <w:spacing w:after="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Республики Мордовия</w:t>
      </w:r>
    </w:p>
    <w:p w:rsidR="00A2356A" w:rsidRPr="00A2356A" w:rsidRDefault="00A2356A" w:rsidP="00A2356A">
      <w:pPr>
        <w:keepNext/>
        <w:suppressAutoHyphens/>
        <w:spacing w:after="0" w:line="240" w:lineRule="auto"/>
        <w:jc w:val="right"/>
        <w:outlineLvl w:val="0"/>
        <w:rPr>
          <w:rFonts w:ascii="Times New Roman" w:eastAsia="Times New Roman" w:hAnsi="Times New Roman" w:cs="Times New Roman"/>
          <w:b/>
          <w:kern w:val="1"/>
          <w:sz w:val="24"/>
          <w:szCs w:val="24"/>
          <w:lang w:eastAsia="hi-IN" w:bidi="hi-IN"/>
        </w:rPr>
      </w:pPr>
      <w:r w:rsidRPr="00A2356A">
        <w:rPr>
          <w:rFonts w:ascii="Times New Roman" w:eastAsia="Times New Roman" w:hAnsi="Times New Roman" w:cs="Times New Roman"/>
          <w:kern w:val="1"/>
          <w:sz w:val="24"/>
          <w:szCs w:val="24"/>
          <w:lang w:eastAsia="hi-IN" w:bidi="hi-IN"/>
        </w:rPr>
        <w:t>«Об утверждении муниципальной программы</w:t>
      </w:r>
    </w:p>
    <w:p w:rsidR="00A2356A" w:rsidRPr="00A2356A" w:rsidRDefault="00A2356A" w:rsidP="00A2356A">
      <w:pPr>
        <w:spacing w:after="0" w:line="240" w:lineRule="auto"/>
        <w:jc w:val="right"/>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Старочамзинского сельского поселения</w:t>
      </w:r>
    </w:p>
    <w:p w:rsidR="00A2356A" w:rsidRPr="00A2356A" w:rsidRDefault="00A2356A" w:rsidP="00A2356A">
      <w:pPr>
        <w:keepNext/>
        <w:suppressAutoHyphens/>
        <w:spacing w:after="0" w:line="240" w:lineRule="auto"/>
        <w:jc w:val="right"/>
        <w:outlineLvl w:val="0"/>
        <w:rPr>
          <w:rFonts w:ascii="Times New Roman" w:eastAsia="Times New Roman" w:hAnsi="Times New Roman" w:cs="Times New Roman"/>
          <w:kern w:val="1"/>
          <w:sz w:val="24"/>
          <w:szCs w:val="24"/>
          <w:lang w:eastAsia="hi-IN" w:bidi="hi-IN"/>
        </w:rPr>
      </w:pPr>
      <w:r w:rsidRPr="00A2356A">
        <w:rPr>
          <w:rFonts w:ascii="Times New Roman" w:eastAsia="Times New Roman" w:hAnsi="Times New Roman" w:cs="Times New Roman"/>
          <w:kern w:val="1"/>
          <w:sz w:val="24"/>
          <w:szCs w:val="24"/>
          <w:lang w:eastAsia="hi-IN" w:bidi="hi-IN"/>
        </w:rPr>
        <w:t>Большеигнатовского муниципального района</w:t>
      </w:r>
    </w:p>
    <w:p w:rsidR="00A2356A" w:rsidRPr="00A2356A" w:rsidRDefault="00A2356A" w:rsidP="00A2356A">
      <w:pPr>
        <w:keepNext/>
        <w:suppressAutoHyphens/>
        <w:spacing w:after="0" w:line="240" w:lineRule="auto"/>
        <w:jc w:val="right"/>
        <w:outlineLvl w:val="0"/>
        <w:rPr>
          <w:rFonts w:ascii="Times New Roman" w:eastAsia="Times New Roman" w:hAnsi="Times New Roman" w:cs="Times New Roman"/>
          <w:kern w:val="1"/>
          <w:sz w:val="24"/>
          <w:szCs w:val="24"/>
          <w:lang w:eastAsia="hi-IN" w:bidi="hi-IN"/>
        </w:rPr>
      </w:pPr>
      <w:r w:rsidRPr="00A2356A">
        <w:rPr>
          <w:rFonts w:ascii="Times New Roman" w:eastAsia="Times New Roman" w:hAnsi="Times New Roman" w:cs="Times New Roman"/>
          <w:kern w:val="1"/>
          <w:sz w:val="24"/>
          <w:szCs w:val="24"/>
          <w:lang w:eastAsia="hi-IN" w:bidi="hi-IN"/>
        </w:rPr>
        <w:t xml:space="preserve">Республики Мордовия </w:t>
      </w:r>
    </w:p>
    <w:p w:rsidR="00A2356A" w:rsidRPr="00A2356A" w:rsidRDefault="00A2356A" w:rsidP="00A2356A">
      <w:pPr>
        <w:keepNext/>
        <w:suppressAutoHyphens/>
        <w:spacing w:after="0" w:line="240" w:lineRule="auto"/>
        <w:jc w:val="right"/>
        <w:outlineLvl w:val="0"/>
        <w:rPr>
          <w:rFonts w:ascii="Times New Roman" w:eastAsia="Times New Roman" w:hAnsi="Times New Roman" w:cs="Times New Roman"/>
          <w:b/>
          <w:kern w:val="1"/>
          <w:sz w:val="24"/>
          <w:szCs w:val="24"/>
          <w:lang w:eastAsia="hi-IN" w:bidi="hi-IN"/>
        </w:rPr>
      </w:pPr>
      <w:r w:rsidRPr="00A2356A">
        <w:rPr>
          <w:rFonts w:ascii="Times New Roman" w:eastAsia="Times New Roman" w:hAnsi="Times New Roman" w:cs="Times New Roman"/>
          <w:kern w:val="1"/>
          <w:sz w:val="24"/>
          <w:szCs w:val="24"/>
          <w:lang w:eastAsia="hi-IN" w:bidi="hi-IN"/>
        </w:rPr>
        <w:t>«Комплексное развитие сельских территорийМуниципальная  программа Старочамзинского сельского поселения Большеигнатовского муниципального района Республики Мордовия</w:t>
      </w:r>
      <w:r w:rsidRPr="00A2356A">
        <w:rPr>
          <w:rFonts w:ascii="Times New Roman" w:eastAsia="Times New Roman" w:hAnsi="Times New Roman" w:cs="Times New Roman"/>
          <w:kern w:val="1"/>
          <w:sz w:val="24"/>
          <w:szCs w:val="24"/>
          <w:lang w:eastAsia="hi-IN" w:bidi="hi-IN"/>
        </w:rPr>
        <w:br/>
        <w:t>«Комплексное развитие сельских территорий»</w:t>
      </w:r>
    </w:p>
    <w:p w:rsidR="00A2356A" w:rsidRPr="00A2356A" w:rsidRDefault="00A2356A" w:rsidP="00A2356A">
      <w:pPr>
        <w:keepNext/>
        <w:suppressAutoHyphens/>
        <w:spacing w:after="0" w:line="240" w:lineRule="auto"/>
        <w:jc w:val="right"/>
        <w:outlineLvl w:val="0"/>
        <w:rPr>
          <w:rFonts w:ascii="Times New Roman" w:eastAsia="Times New Roman" w:hAnsi="Times New Roman" w:cs="Times New Roman"/>
          <w:b/>
          <w:kern w:val="1"/>
          <w:sz w:val="24"/>
          <w:szCs w:val="24"/>
          <w:lang w:eastAsia="hi-IN" w:bidi="hi-IN"/>
        </w:rPr>
      </w:pPr>
      <w:r w:rsidRPr="00A2356A">
        <w:rPr>
          <w:rFonts w:ascii="Times New Roman" w:eastAsia="Times New Roman" w:hAnsi="Times New Roman" w:cs="Times New Roman"/>
          <w:kern w:val="1"/>
          <w:sz w:val="24"/>
          <w:szCs w:val="24"/>
          <w:lang w:eastAsia="hi-IN" w:bidi="hi-IN"/>
        </w:rPr>
        <w:t>от 29.02.2024 г №29</w:t>
      </w:r>
      <w:r w:rsidRPr="00A2356A">
        <w:rPr>
          <w:rFonts w:ascii="Times New Roman" w:eastAsia="Times New Roman" w:hAnsi="Times New Roman" w:cs="Times New Roman"/>
          <w:kern w:val="1"/>
          <w:sz w:val="24"/>
          <w:szCs w:val="24"/>
          <w:lang w:eastAsia="hi-IN" w:bidi="hi-IN"/>
        </w:rPr>
        <w:br/>
      </w:r>
    </w:p>
    <w:p w:rsidR="00A2356A" w:rsidRPr="00A2356A" w:rsidRDefault="00A2356A" w:rsidP="00A2356A">
      <w:pPr>
        <w:keepNext/>
        <w:suppressAutoHyphens/>
        <w:spacing w:after="0" w:line="240" w:lineRule="auto"/>
        <w:jc w:val="center"/>
        <w:outlineLvl w:val="0"/>
        <w:rPr>
          <w:rFonts w:ascii="Times New Roman" w:eastAsia="Times New Roman" w:hAnsi="Times New Roman" w:cs="Times New Roman"/>
          <w:b/>
          <w:kern w:val="1"/>
          <w:sz w:val="28"/>
          <w:szCs w:val="28"/>
          <w:lang w:eastAsia="hi-IN" w:bidi="hi-IN"/>
        </w:rPr>
      </w:pPr>
      <w:r w:rsidRPr="00A2356A">
        <w:rPr>
          <w:rFonts w:ascii="Times New Roman" w:eastAsia="Times New Roman" w:hAnsi="Times New Roman" w:cs="Times New Roman"/>
          <w:b/>
          <w:kern w:val="1"/>
          <w:sz w:val="28"/>
          <w:szCs w:val="28"/>
          <w:lang w:eastAsia="hi-IN" w:bidi="hi-IN"/>
        </w:rPr>
        <w:t>Паспорт</w:t>
      </w:r>
      <w:r w:rsidRPr="00A2356A">
        <w:rPr>
          <w:rFonts w:ascii="Times New Roman" w:eastAsia="Times New Roman" w:hAnsi="Times New Roman" w:cs="Times New Roman"/>
          <w:b/>
          <w:kern w:val="1"/>
          <w:sz w:val="28"/>
          <w:szCs w:val="28"/>
          <w:lang w:eastAsia="hi-IN" w:bidi="hi-IN"/>
        </w:rPr>
        <w:br/>
        <w:t>муниципальной программы Старочамзинского сельского поселения</w:t>
      </w:r>
    </w:p>
    <w:p w:rsidR="00A2356A" w:rsidRPr="00A2356A" w:rsidRDefault="00A2356A" w:rsidP="00A2356A">
      <w:pPr>
        <w:keepNext/>
        <w:suppressAutoHyphens/>
        <w:spacing w:after="0" w:line="240" w:lineRule="auto"/>
        <w:jc w:val="center"/>
        <w:outlineLvl w:val="0"/>
        <w:rPr>
          <w:rFonts w:ascii="Times New Roman" w:eastAsia="Times New Roman" w:hAnsi="Times New Roman" w:cs="Times New Roman"/>
          <w:b/>
          <w:kern w:val="1"/>
          <w:sz w:val="28"/>
          <w:szCs w:val="28"/>
          <w:lang w:eastAsia="hi-IN" w:bidi="hi-IN"/>
        </w:rPr>
      </w:pPr>
      <w:r w:rsidRPr="00A2356A">
        <w:rPr>
          <w:rFonts w:ascii="Times New Roman" w:eastAsia="Times New Roman" w:hAnsi="Times New Roman" w:cs="Times New Roman"/>
          <w:b/>
          <w:kern w:val="1"/>
          <w:sz w:val="28"/>
          <w:szCs w:val="28"/>
          <w:lang w:eastAsia="hi-IN" w:bidi="hi-IN"/>
        </w:rPr>
        <w:t>Большеигнатовского муниципального района Республики Мордовия</w:t>
      </w:r>
      <w:r w:rsidRPr="00A2356A">
        <w:rPr>
          <w:rFonts w:ascii="Times New Roman" w:eastAsia="Times New Roman" w:hAnsi="Times New Roman" w:cs="Times New Roman"/>
          <w:b/>
          <w:kern w:val="1"/>
          <w:sz w:val="28"/>
          <w:szCs w:val="28"/>
          <w:lang w:eastAsia="hi-IN" w:bidi="hi-IN"/>
        </w:rPr>
        <w:br/>
        <w:t>«Комплексное развитие сельских территорий» до 2026 года</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bl>
      <w:tblPr>
        <w:tblW w:w="0" w:type="auto"/>
        <w:tblInd w:w="109" w:type="dxa"/>
        <w:tblLayout w:type="fixed"/>
        <w:tblLook w:val="0000" w:firstRow="0" w:lastRow="0" w:firstColumn="0" w:lastColumn="0" w:noHBand="0" w:noVBand="0"/>
      </w:tblPr>
      <w:tblGrid>
        <w:gridCol w:w="3919"/>
        <w:gridCol w:w="5437"/>
      </w:tblGrid>
      <w:tr w:rsidR="00A2356A" w:rsidRPr="00A2356A" w:rsidTr="00AF0164">
        <w:tc>
          <w:tcPr>
            <w:tcW w:w="3919"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bCs/>
                <w:color w:val="26282F"/>
                <w:sz w:val="20"/>
                <w:szCs w:val="28"/>
                <w:lang w:val="en-US" w:eastAsia="hi-IN" w:bidi="hi-IN"/>
              </w:rPr>
              <w:t>Наименование муниципальной  программы</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c>
          <w:tcPr>
            <w:tcW w:w="5437"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8"/>
                <w:szCs w:val="28"/>
                <w:lang w:eastAsia="hi-IN" w:bidi="hi-IN"/>
              </w:rPr>
              <w:t>Муниципальная программа Старочамзинского сельского поселения Большеигнатовского муниципального района Республики Мордовия «Комплексное развитие сельских территорий» (далее – Муниципальная  программа)</w:t>
            </w: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r>
      <w:tr w:rsidR="00A2356A" w:rsidRPr="00A2356A" w:rsidTr="00AF0164">
        <w:tc>
          <w:tcPr>
            <w:tcW w:w="3919"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bCs/>
                <w:color w:val="26282F"/>
                <w:sz w:val="20"/>
                <w:szCs w:val="28"/>
                <w:lang w:val="en-US" w:eastAsia="hi-IN" w:bidi="hi-IN"/>
              </w:rPr>
              <w:t>Ответственный исполнитель муниципальной  программы</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bookmarkStart w:id="0" w:name="sub_1112"/>
            <w:bookmarkEnd w:id="0"/>
          </w:p>
        </w:tc>
        <w:tc>
          <w:tcPr>
            <w:tcW w:w="5437"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8"/>
                <w:szCs w:val="28"/>
                <w:lang w:eastAsia="hi-IN" w:bidi="hi-IN"/>
              </w:rPr>
              <w:t>Администрация Старочамзинского сельского поселения Большеигнатовского  муниципального района Республики Мордовия</w:t>
            </w:r>
          </w:p>
        </w:tc>
      </w:tr>
      <w:tr w:rsidR="00A2356A" w:rsidRPr="00A2356A" w:rsidTr="00AF0164">
        <w:tc>
          <w:tcPr>
            <w:tcW w:w="3919"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bCs/>
                <w:color w:val="26282F"/>
                <w:sz w:val="20"/>
                <w:szCs w:val="28"/>
                <w:lang w:val="en-US" w:eastAsia="hi-IN" w:bidi="hi-IN"/>
              </w:rPr>
              <w:t>Участники Муниципальной программы</w:t>
            </w:r>
          </w:p>
        </w:tc>
        <w:tc>
          <w:tcPr>
            <w:tcW w:w="5437"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8"/>
                <w:szCs w:val="28"/>
                <w:lang w:eastAsia="hi-IN" w:bidi="hi-IN"/>
              </w:rPr>
              <w:t xml:space="preserve">Администрация Старочамзинского сельского поселения Большеигнатовского  </w:t>
            </w:r>
            <w:r w:rsidRPr="00A2356A">
              <w:rPr>
                <w:rFonts w:ascii="Times New Roman" w:eastAsia="Times New Roman" w:hAnsi="Times New Roman" w:cs="Times New Roman"/>
                <w:sz w:val="28"/>
                <w:szCs w:val="28"/>
                <w:lang w:eastAsia="hi-IN" w:bidi="hi-IN"/>
              </w:rPr>
              <w:lastRenderedPageBreak/>
              <w:t xml:space="preserve">муниципального района Республики Мордовия, </w:t>
            </w:r>
          </w:p>
        </w:tc>
      </w:tr>
      <w:tr w:rsidR="00A2356A" w:rsidRPr="00A2356A" w:rsidTr="00AF0164">
        <w:tc>
          <w:tcPr>
            <w:tcW w:w="3919"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color w:val="FF0000"/>
                <w:sz w:val="28"/>
                <w:szCs w:val="28"/>
                <w:lang w:val="en-US" w:eastAsia="hi-IN" w:bidi="hi-IN"/>
              </w:rPr>
            </w:pPr>
            <w:r w:rsidRPr="00A2356A">
              <w:rPr>
                <w:rFonts w:ascii="Times New Roman" w:eastAsia="Times New Roman" w:hAnsi="Times New Roman" w:cs="Times New Roman"/>
                <w:b/>
                <w:bCs/>
                <w:color w:val="26282F"/>
                <w:sz w:val="20"/>
                <w:szCs w:val="28"/>
                <w:lang w:val="en-US" w:eastAsia="hi-IN" w:bidi="hi-IN"/>
              </w:rPr>
              <w:lastRenderedPageBreak/>
              <w:t>Подпрограммы Муниципальной программы</w:t>
            </w:r>
          </w:p>
        </w:tc>
        <w:tc>
          <w:tcPr>
            <w:tcW w:w="5437"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color w:val="FF0000"/>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color w:val="FF0000"/>
                <w:sz w:val="28"/>
                <w:szCs w:val="28"/>
                <w:lang w:eastAsia="hi-IN" w:bidi="hi-IN"/>
              </w:rPr>
            </w:pPr>
            <w:r w:rsidRPr="00A2356A">
              <w:rPr>
                <w:rFonts w:ascii="Times New Roman" w:eastAsia="Times New Roman" w:hAnsi="Times New Roman" w:cs="Times New Roman"/>
                <w:color w:val="333333"/>
                <w:sz w:val="28"/>
                <w:szCs w:val="28"/>
                <w:lang w:eastAsia="hi-IN" w:bidi="hi-IN"/>
              </w:rPr>
              <w:t>подпрограмма «Создание и развитие инфраструктуры на сельских территориях»;</w:t>
            </w:r>
          </w:p>
          <w:p w:rsidR="00A2356A" w:rsidRPr="00A2356A" w:rsidRDefault="00A2356A" w:rsidP="00A2356A">
            <w:pPr>
              <w:suppressAutoHyphens/>
              <w:spacing w:after="0" w:line="240" w:lineRule="auto"/>
              <w:rPr>
                <w:rFonts w:ascii="Times New Roman" w:eastAsia="Times New Roman" w:hAnsi="Times New Roman" w:cs="Times New Roman"/>
                <w:color w:val="FF0000"/>
                <w:sz w:val="28"/>
                <w:szCs w:val="28"/>
                <w:lang w:eastAsia="hi-IN" w:bidi="hi-IN"/>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r>
      <w:tr w:rsidR="00A2356A" w:rsidRPr="00A2356A" w:rsidTr="00AF0164">
        <w:tc>
          <w:tcPr>
            <w:tcW w:w="3919"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bCs/>
                <w:color w:val="00000A"/>
                <w:sz w:val="20"/>
                <w:szCs w:val="28"/>
                <w:lang w:val="en-US" w:eastAsia="hi-IN" w:bidi="hi-IN"/>
              </w:rPr>
              <w:t>Цели Муниципальной программы</w:t>
            </w:r>
          </w:p>
        </w:tc>
        <w:tc>
          <w:tcPr>
            <w:tcW w:w="5437" w:type="dxa"/>
            <w:shd w:val="clear" w:color="auto" w:fill="auto"/>
          </w:tcPr>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Цель 1 – сохранение доли сельского населения в общей численности населения Старочамзинского сельского поселения Большеигнатовского муниципального района Республики Мордовия на уровне не менее 100 процентов в 2026 г.;</w:t>
            </w:r>
          </w:p>
          <w:p w:rsidR="00A2356A" w:rsidRPr="00A2356A" w:rsidRDefault="00A2356A" w:rsidP="00A2356A">
            <w:pPr>
              <w:widowControl w:val="0"/>
              <w:suppressAutoHyphens/>
              <w:spacing w:after="0" w:line="240" w:lineRule="auto"/>
              <w:jc w:val="both"/>
              <w:rPr>
                <w:rFonts w:ascii="Times New Roman" w:eastAsia="SimSun" w:hAnsi="Times New Roman" w:cs="Times New Roman"/>
                <w:sz w:val="28"/>
                <w:szCs w:val="28"/>
                <w:lang w:eastAsia="hi-IN" w:bidi="hi-IN"/>
              </w:rPr>
            </w:pPr>
            <w:r w:rsidRPr="00A2356A">
              <w:rPr>
                <w:rFonts w:ascii="Times New Roman" w:eastAsia="SimSun" w:hAnsi="Times New Roman" w:cs="Mangal"/>
                <w:sz w:val="28"/>
                <w:szCs w:val="28"/>
                <w:lang w:eastAsia="hi-IN" w:bidi="hi-IN"/>
              </w:rPr>
              <w:t xml:space="preserve">в 2017 году (базовый год) – 100 процентов; </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2020 году – 100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2021 году – 100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2022 году – 100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2023 году – 100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2024 году –100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2025 году –100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2026 году –100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 xml:space="preserve">Цель 2 – достижение соотношения среднемесячных располагаемых ресурсов сельского и городского домохозяйств до 100 процентов в 2026 г.; </w:t>
            </w:r>
          </w:p>
          <w:p w:rsidR="00A2356A" w:rsidRPr="00A2356A" w:rsidRDefault="00A2356A" w:rsidP="00A2356A">
            <w:pPr>
              <w:widowControl w:val="0"/>
              <w:suppressAutoHyphens/>
              <w:spacing w:after="0" w:line="240" w:lineRule="auto"/>
              <w:jc w:val="both"/>
              <w:rPr>
                <w:rFonts w:ascii="Times New Roman" w:eastAsia="SimSun" w:hAnsi="Times New Roman" w:cs="Times New Roman"/>
                <w:sz w:val="28"/>
                <w:szCs w:val="28"/>
                <w:lang w:eastAsia="hi-IN" w:bidi="hi-IN"/>
              </w:rPr>
            </w:pPr>
            <w:r w:rsidRPr="00A2356A">
              <w:rPr>
                <w:rFonts w:ascii="Times New Roman" w:eastAsia="SimSun" w:hAnsi="Times New Roman" w:cs="Mangal"/>
                <w:sz w:val="28"/>
                <w:szCs w:val="28"/>
                <w:lang w:eastAsia="hi-IN" w:bidi="hi-IN"/>
              </w:rPr>
              <w:t xml:space="preserve">в 2017 году (базовый год) – 94,5 процента; </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2020 году – 95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lastRenderedPageBreak/>
              <w:t>в 2021 году – 96 процента;</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2022 году – 97 процента;</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2023 году – 98 процента;</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2024 году – 99 процента;</w:t>
            </w:r>
          </w:p>
          <w:p w:rsidR="00A2356A" w:rsidRPr="00A2356A" w:rsidRDefault="00A2356A" w:rsidP="00A2356A">
            <w:pPr>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8"/>
                <w:szCs w:val="28"/>
                <w:lang w:eastAsia="ar-SA"/>
              </w:rPr>
              <w:t>в 2025 году – 100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2026 году –100 процентов.</w:t>
            </w: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Цель 3 – повышение доли общей площади благоустроенных жилых помещений в сельских населенных пунктах до 50 процентов в 2026 г.;</w:t>
            </w:r>
          </w:p>
          <w:p w:rsidR="00A2356A" w:rsidRPr="00A2356A" w:rsidRDefault="00A2356A" w:rsidP="00A2356A">
            <w:pPr>
              <w:widowControl w:val="0"/>
              <w:suppressAutoHyphens/>
              <w:spacing w:after="0" w:line="240" w:lineRule="auto"/>
              <w:jc w:val="both"/>
              <w:rPr>
                <w:rFonts w:ascii="Times New Roman" w:eastAsia="SimSun" w:hAnsi="Times New Roman" w:cs="Times New Roman"/>
                <w:sz w:val="28"/>
                <w:szCs w:val="28"/>
                <w:lang w:eastAsia="hi-IN" w:bidi="hi-IN"/>
              </w:rPr>
            </w:pPr>
            <w:r w:rsidRPr="00A2356A">
              <w:rPr>
                <w:rFonts w:ascii="Times New Roman" w:eastAsia="SimSun" w:hAnsi="Times New Roman" w:cs="Mangal"/>
                <w:sz w:val="28"/>
                <w:szCs w:val="28"/>
                <w:lang w:eastAsia="hi-IN" w:bidi="hi-IN"/>
              </w:rPr>
              <w:t xml:space="preserve">в 2017 году (базовый год) – 7 процентов; </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2020 году – 27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2021 году – 30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2022 году – 35 процентов;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2023 году – 40 процента;</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2024 году – 45 процентов;</w:t>
            </w:r>
          </w:p>
          <w:p w:rsidR="00A2356A" w:rsidRPr="00A2356A" w:rsidRDefault="00A2356A" w:rsidP="00A2356A">
            <w:pPr>
              <w:suppressAutoHyphens/>
              <w:spacing w:after="0" w:line="240" w:lineRule="auto"/>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8"/>
                <w:szCs w:val="28"/>
                <w:lang w:eastAsia="hi-IN" w:bidi="hi-IN"/>
              </w:rPr>
              <w:t xml:space="preserve">в 2025 году – 50 процентов. </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2026 году –50 процентов.</w:t>
            </w: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r>
      <w:tr w:rsidR="00A2356A" w:rsidRPr="00A2356A" w:rsidTr="00AF0164">
        <w:tc>
          <w:tcPr>
            <w:tcW w:w="3919"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bCs/>
                <w:color w:val="00000A"/>
                <w:sz w:val="20"/>
                <w:szCs w:val="28"/>
                <w:lang w:val="en-US" w:eastAsia="hi-IN" w:bidi="hi-IN"/>
              </w:rPr>
              <w:lastRenderedPageBreak/>
              <w:t>Задачи Муниципальной программы</w:t>
            </w:r>
          </w:p>
        </w:tc>
        <w:tc>
          <w:tcPr>
            <w:tcW w:w="5437" w:type="dxa"/>
            <w:shd w:val="clear" w:color="auto" w:fill="auto"/>
          </w:tcPr>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-обеспечение создания комфортных условий жизнедеятельности в сельской местности за счет:</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развития социальной инфраструктуры на сельских территориях;</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numPr>
                <w:ilvl w:val="0"/>
                <w:numId w:val="5"/>
              </w:numPr>
              <w:suppressAutoHyphens/>
              <w:spacing w:after="0" w:line="240" w:lineRule="auto"/>
              <w:ind w:left="0" w:firstLine="0"/>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lastRenderedPageBreak/>
              <w:t>благоустройства сельских территорий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r>
      <w:tr w:rsidR="00A2356A" w:rsidRPr="00A2356A" w:rsidTr="00AF0164">
        <w:trPr>
          <w:trHeight w:val="4851"/>
        </w:trPr>
        <w:tc>
          <w:tcPr>
            <w:tcW w:w="3919"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b/>
                <w:bCs/>
                <w:color w:val="26282F"/>
                <w:sz w:val="20"/>
                <w:szCs w:val="28"/>
                <w:lang w:eastAsia="hi-IN" w:bidi="hi-IN"/>
              </w:rPr>
              <w:lastRenderedPageBreak/>
              <w:t>Целевые индикаторы и показатели Муниципальной программы</w:t>
            </w:r>
          </w:p>
        </w:tc>
        <w:tc>
          <w:tcPr>
            <w:tcW w:w="5437" w:type="dxa"/>
            <w:shd w:val="clear" w:color="auto" w:fill="auto"/>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8"/>
                <w:szCs w:val="28"/>
                <w:lang w:eastAsia="hi-IN" w:bidi="hi-IN"/>
              </w:rPr>
              <w:t>реализация 1 общественно-значимого проекта по благоустройству территорий (Обустройство территории памятника участникам Великой Отечественной войны 1941-1945 гг. в с.Старое Чамзино  Большеигнатовского муниципального района Республики Мордовия);</w:t>
            </w: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реализация 1 инициативного проекта комплексного развития сельских территорий (обустройство зоны отдыха в  с.Старое Чамзино Большеигнатовского муниципального района РМ);</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uppressAutoHyphens/>
              <w:spacing w:after="0" w:line="240" w:lineRule="auto"/>
              <w:rPr>
                <w:rFonts w:ascii="Times New Roman" w:eastAsia="Times New Roman" w:hAnsi="Times New Roman" w:cs="Times New Roman"/>
                <w:color w:val="FF0000"/>
                <w:sz w:val="28"/>
                <w:szCs w:val="28"/>
                <w:lang w:eastAsia="hi-IN" w:bidi="hi-IN"/>
              </w:rPr>
            </w:pPr>
          </w:p>
        </w:tc>
      </w:tr>
      <w:tr w:rsidR="00A2356A" w:rsidRPr="00A2356A" w:rsidTr="00AF0164">
        <w:tc>
          <w:tcPr>
            <w:tcW w:w="3919"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bCs/>
                <w:color w:val="00000A"/>
                <w:sz w:val="20"/>
                <w:szCs w:val="28"/>
                <w:lang w:eastAsia="hi-IN" w:bidi="hi-IN"/>
              </w:rPr>
              <w:t>Этапы и сроки реализации Муниципальной программы</w:t>
            </w:r>
          </w:p>
        </w:tc>
        <w:tc>
          <w:tcPr>
            <w:tcW w:w="5437"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val="en-US" w:eastAsia="hi-IN" w:bidi="hi-IN"/>
              </w:rPr>
              <w:t>1 января 2020 – 31 декабря 202</w:t>
            </w:r>
            <w:r w:rsidRPr="00A2356A">
              <w:rPr>
                <w:rFonts w:ascii="Times New Roman" w:eastAsia="Times New Roman" w:hAnsi="Times New Roman" w:cs="Times New Roman"/>
                <w:sz w:val="28"/>
                <w:szCs w:val="28"/>
                <w:lang w:eastAsia="hi-IN" w:bidi="hi-IN"/>
              </w:rPr>
              <w:t>6</w:t>
            </w:r>
            <w:r w:rsidRPr="00A2356A">
              <w:rPr>
                <w:rFonts w:ascii="Times New Roman" w:eastAsia="Times New Roman" w:hAnsi="Times New Roman" w:cs="Times New Roman"/>
                <w:sz w:val="28"/>
                <w:szCs w:val="28"/>
                <w:lang w:val="en-US" w:eastAsia="hi-IN" w:bidi="hi-IN"/>
              </w:rPr>
              <w:t> год</w:t>
            </w:r>
            <w:r w:rsidRPr="00A2356A">
              <w:rPr>
                <w:rFonts w:ascii="Times New Roman" w:eastAsia="Times New Roman" w:hAnsi="Times New Roman" w:cs="Times New Roman"/>
                <w:sz w:val="28"/>
                <w:szCs w:val="28"/>
                <w:lang w:eastAsia="hi-IN" w:bidi="hi-IN"/>
              </w:rPr>
              <w:t>а</w:t>
            </w:r>
          </w:p>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r>
      <w:tr w:rsidR="00A2356A" w:rsidRPr="00A2356A" w:rsidTr="00AF0164">
        <w:tc>
          <w:tcPr>
            <w:tcW w:w="3919"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bCs/>
                <w:color w:val="00000A"/>
                <w:sz w:val="20"/>
                <w:szCs w:val="28"/>
                <w:lang w:val="en-US" w:eastAsia="hi-IN" w:bidi="hi-IN"/>
              </w:rPr>
              <w:t>Объемы финансирования Муниципальной  программы</w:t>
            </w:r>
          </w:p>
        </w:tc>
        <w:tc>
          <w:tcPr>
            <w:tcW w:w="5437"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общий объем финансирования Муниципальной  программы составит:</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за счет всех источников финансирования – </w:t>
            </w:r>
            <w:r w:rsidRPr="00A2356A">
              <w:rPr>
                <w:rFonts w:ascii="Times New Roman" w:eastAsia="Times New Roman" w:hAnsi="Times New Roman" w:cs="Times New Roman"/>
                <w:sz w:val="28"/>
                <w:szCs w:val="28"/>
                <w:lang w:eastAsia="hi-IN" w:bidi="hi-IN"/>
              </w:rPr>
              <w:lastRenderedPageBreak/>
              <w:t xml:space="preserve">2640,2,0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 в том числе:</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2020 год –0,0 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2021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2022 год –0.0 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2023 год – 2640,2  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2024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2025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2026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том числе:</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за счет средств республиканского бюджета Республики Мордовия - 1848,1 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 в том числе:</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2020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2021 год – 0,0 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2022 год –0,0 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2023 год – 1848,1</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2024 год – 0,0 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2025 год –0,0 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2026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за счет средств местных бюджетов –  26,4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 в том числе:</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2020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2021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2022 год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2023 год – 26,4</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 xml:space="preserve"> 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2024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2025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lastRenderedPageBreak/>
              <w:t xml:space="preserve">2026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внебюджетные источники – 765,7 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 в том числе:</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2020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2021 год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2022 год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2023 год –765,7</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2024 год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2025 год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2026 год – 0,0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том числе:</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по подпрограмме «Создание и развитие инфраструктуры на сельских территориях» составляет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Объем финансирования Муниципальной программы подлежит ежегодному уточнению, исходя из реальных возможностей бюджетов всех уровней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r>
      <w:tr w:rsidR="00A2356A" w:rsidRPr="00A2356A" w:rsidTr="00AF0164">
        <w:tc>
          <w:tcPr>
            <w:tcW w:w="3919"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bCs/>
                <w:color w:val="00000A"/>
                <w:sz w:val="20"/>
                <w:szCs w:val="28"/>
                <w:lang w:eastAsia="hi-IN" w:bidi="hi-IN"/>
              </w:rPr>
              <w:lastRenderedPageBreak/>
              <w:t>Ожидаемые результаты реализации  Муниципальной программы</w:t>
            </w:r>
          </w:p>
        </w:tc>
        <w:tc>
          <w:tcPr>
            <w:tcW w:w="5437"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w:t>
            </w:r>
            <w:r w:rsidRPr="00A2356A">
              <w:rPr>
                <w:rFonts w:ascii="Times New Roman" w:eastAsia="Times New Roman" w:hAnsi="Times New Roman" w:cs="Times New Roman"/>
                <w:sz w:val="28"/>
                <w:szCs w:val="28"/>
                <w:lang w:eastAsia="hi-IN" w:bidi="hi-IN"/>
              </w:rPr>
              <w:lastRenderedPageBreak/>
              <w:t>в реализации:повышение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1 общественно-значимый проект по благоустройству территорий;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1 инициативный проект комплексного развития сельских территорий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r>
    </w:tbl>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sz w:val="28"/>
          <w:szCs w:val="28"/>
          <w:lang w:eastAsia="hi-IN" w:bidi="hi-IN"/>
        </w:rPr>
        <w:t>Введение</w:t>
      </w:r>
    </w:p>
    <w:p w:rsidR="00A2356A" w:rsidRPr="00A2356A" w:rsidRDefault="00A2356A" w:rsidP="00A2356A">
      <w:pPr>
        <w:shd w:val="clear" w:color="auto" w:fill="FFFFFF"/>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Главным приоритетом Муниципальной программы является особое внимание социальному и инфраструктурному развитию сельского поселения, решение которого должно качественно изменить жизнь сельских жителей, приблизить условия проживания в сельской местности к уровню городов.</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8"/>
          <w:szCs w:val="28"/>
          <w:lang w:eastAsia="hi-IN" w:bidi="hi-IN"/>
        </w:rPr>
        <w:tab/>
        <w:t>Муниципальной программа определяет цели, задачи и направления комплексному развитию сельского поселения, финансовое обеспечение и механизмы реализации предусмотренных мероприятий, показатели их результативности.</w:t>
      </w: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keepNext/>
        <w:suppressAutoHyphens/>
        <w:spacing w:after="0" w:line="240" w:lineRule="auto"/>
        <w:outlineLvl w:val="0"/>
        <w:rPr>
          <w:rFonts w:ascii="Times New Roman" w:eastAsia="Times New Roman" w:hAnsi="Times New Roman" w:cs="Times New Roman"/>
          <w:b/>
          <w:color w:val="00000A"/>
          <w:kern w:val="1"/>
          <w:sz w:val="28"/>
          <w:szCs w:val="28"/>
          <w:lang w:eastAsia="hi-IN" w:bidi="hi-IN"/>
        </w:rPr>
      </w:pPr>
      <w:bookmarkStart w:id="1" w:name="sub_1100"/>
    </w:p>
    <w:p w:rsidR="00A2356A" w:rsidRPr="00A2356A" w:rsidRDefault="00A2356A" w:rsidP="00A2356A">
      <w:pPr>
        <w:keepNext/>
        <w:suppressAutoHyphens/>
        <w:spacing w:after="0" w:line="240" w:lineRule="auto"/>
        <w:outlineLvl w:val="0"/>
        <w:rPr>
          <w:rFonts w:ascii="Times New Roman" w:eastAsia="Times New Roman" w:hAnsi="Times New Roman" w:cs="Times New Roman"/>
          <w:b/>
          <w:kern w:val="1"/>
          <w:sz w:val="28"/>
          <w:szCs w:val="28"/>
          <w:lang w:eastAsia="hi-IN" w:bidi="hi-IN"/>
        </w:rPr>
      </w:pPr>
      <w:r w:rsidRPr="00A2356A">
        <w:rPr>
          <w:rFonts w:ascii="Times New Roman" w:eastAsia="Times New Roman" w:hAnsi="Times New Roman" w:cs="Times New Roman"/>
          <w:b/>
          <w:color w:val="00000A"/>
          <w:kern w:val="1"/>
          <w:sz w:val="28"/>
          <w:szCs w:val="28"/>
          <w:lang w:eastAsia="hi-IN" w:bidi="hi-IN"/>
        </w:rPr>
        <w:t xml:space="preserve">Раздел 1. Общая характеристика сферы реализации </w:t>
      </w:r>
      <w:r w:rsidRPr="00A2356A">
        <w:rPr>
          <w:rFonts w:ascii="Times New Roman" w:eastAsia="Times New Roman" w:hAnsi="Times New Roman" w:cs="Times New Roman"/>
          <w:b/>
          <w:kern w:val="1"/>
          <w:sz w:val="28"/>
          <w:szCs w:val="28"/>
          <w:lang w:eastAsia="hi-IN" w:bidi="hi-IN"/>
        </w:rPr>
        <w:t>Муниципальной</w:t>
      </w:r>
      <w:r w:rsidRPr="00A2356A">
        <w:rPr>
          <w:rFonts w:ascii="Times New Roman" w:eastAsia="Times New Roman" w:hAnsi="Times New Roman" w:cs="Times New Roman"/>
          <w:b/>
          <w:color w:val="00000A"/>
          <w:kern w:val="1"/>
          <w:sz w:val="28"/>
          <w:szCs w:val="28"/>
          <w:lang w:eastAsia="hi-IN" w:bidi="hi-IN"/>
        </w:rPr>
        <w:t xml:space="preserve">  программы, основные проблемы и прогноз комплексного развития сельских территорий Республики Мордовия до 2026 года</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bookmarkEnd w:id="1"/>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lastRenderedPageBreak/>
        <w:tab/>
        <w:t>Развитие Старочамзинского сельского поселения Большеигнатовского муниципального района Республики Мордовия на современном этапе характеризуется увеличением внимания со стороны Республики к комплексному развитию сельских территорий.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Осуществления стратегических социально-экономических преобразований в республике, в том числе принятия мер по созданию предпосылок для комплексного развития сельских территорий путем:</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повышения уровня комфортности условий жизнедеятельности;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повышения доступности улучшения жилищных условий для сельского населения;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повышения престижности сельскохозяйственного труда и формирования в обществе позитивного отношения к сельскому образу жизни;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улучшения демографической ситуации;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развития в сельской местности местного самоуправления и институтов гражданского общества.</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2356A" w:rsidRPr="00A2356A" w:rsidRDefault="00A2356A" w:rsidP="00A2356A">
      <w:pPr>
        <w:keepNext/>
        <w:suppressAutoHyphens/>
        <w:spacing w:after="0" w:line="240" w:lineRule="auto"/>
        <w:outlineLvl w:val="0"/>
        <w:rPr>
          <w:rFonts w:ascii="Arial" w:eastAsia="Times New Roman" w:hAnsi="Arial" w:cs="Arial"/>
          <w:b/>
          <w:kern w:val="1"/>
          <w:sz w:val="28"/>
          <w:szCs w:val="28"/>
          <w:lang w:eastAsia="hi-IN" w:bidi="hi-IN"/>
        </w:rPr>
      </w:pPr>
      <w:r w:rsidRPr="00A2356A">
        <w:rPr>
          <w:rFonts w:ascii="Times New Roman" w:eastAsia="Times New Roman" w:hAnsi="Times New Roman" w:cs="Times New Roman"/>
          <w:b/>
          <w:color w:val="00000A"/>
          <w:kern w:val="1"/>
          <w:sz w:val="28"/>
          <w:szCs w:val="28"/>
          <w:lang w:eastAsia="hi-IN" w:bidi="hi-IN"/>
        </w:rPr>
        <w:t xml:space="preserve">     Глава 1. Общая характеристика состояния и основные проблемы комплексного развития сельского поселения Старочамзинского сельского поселения Большеигнатовского муниципального района Республики Мордовия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В ходе экономических преобразований в аграрной сфере сформирован и планово увеличивается производственный потенциал, дальнейшее эффективное развитие которого во многом зависит от стабильности комплексного развития сельского поселения, активизации человеческого фактора экономического роста. Наращивание социально-экономического потенциала сельского поселения, придание этому процессу устойчивости и необратимости является стратегической задачей государственной аграрной политики, что закреплено в </w:t>
      </w:r>
      <w:hyperlink w:anchor="/document/12151309/entry/0" w:history="1">
        <w:r w:rsidRPr="00A2356A">
          <w:rPr>
            <w:rFonts w:ascii="Times New Roman" w:eastAsia="Times New Roman" w:hAnsi="Times New Roman" w:cs="Times New Roman"/>
            <w:color w:val="00000A"/>
            <w:sz w:val="28"/>
            <w:szCs w:val="28"/>
            <w:u w:val="single"/>
            <w:lang/>
          </w:rPr>
          <w:t>Федеральном законе</w:t>
        </w:r>
      </w:hyperlink>
      <w:r w:rsidRPr="00A2356A">
        <w:rPr>
          <w:rFonts w:ascii="Times New Roman" w:eastAsia="Times New Roman" w:hAnsi="Times New Roman" w:cs="Times New Roman"/>
          <w:sz w:val="28"/>
          <w:szCs w:val="28"/>
          <w:lang w:eastAsia="hi-IN" w:bidi="hi-IN"/>
        </w:rPr>
        <w:t xml:space="preserve"> от 29 декабря </w:t>
      </w:r>
      <w:smartTag w:uri="urn:schemas-microsoft-com:office:smarttags" w:element="metricconverter">
        <w:smartTagPr>
          <w:attr w:name="ProductID" w:val="2006 г"/>
        </w:smartTagPr>
        <w:r w:rsidRPr="00A2356A">
          <w:rPr>
            <w:rFonts w:ascii="Times New Roman" w:eastAsia="Times New Roman" w:hAnsi="Times New Roman" w:cs="Times New Roman"/>
            <w:sz w:val="28"/>
            <w:szCs w:val="28"/>
            <w:lang w:eastAsia="hi-IN" w:bidi="hi-IN"/>
          </w:rPr>
          <w:t>2006</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г</w:t>
        </w:r>
      </w:smartTag>
      <w:r w:rsidRPr="00A2356A">
        <w:rPr>
          <w:rFonts w:ascii="Times New Roman" w:eastAsia="Times New Roman" w:hAnsi="Times New Roman" w:cs="Times New Roman"/>
          <w:sz w:val="28"/>
          <w:szCs w:val="28"/>
          <w:lang w:eastAsia="hi-IN" w:bidi="hi-IN"/>
        </w:rPr>
        <w:t>.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264-ФЗ «О развитии сельского хозяйства».</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Дальнейшее повышение роли и конкурентоспособности муниципального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 трудоресурсного потенциала села.</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w:t>
      </w:r>
      <w:r w:rsidRPr="00A2356A">
        <w:rPr>
          <w:rFonts w:ascii="Times New Roman" w:eastAsia="Times New Roman" w:hAnsi="Times New Roman" w:cs="Times New Roman"/>
          <w:sz w:val="28"/>
          <w:szCs w:val="28"/>
          <w:lang w:eastAsia="hi-IN" w:bidi="hi-IN"/>
        </w:rPr>
        <w:lastRenderedPageBreak/>
        <w:t>инфраструктуры, автомобильных дорог в сельской местности, преобладание дотационности бюджетов на уровне сельского поселения, высокий уровень затратности комплексного развития сельского поселения  в связи с мелкодисперсным характером сельского расселения.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В результате на селе сложилась неблагоприятная демографическая ситуация, прогрессирует обезлюдение сельского поселения, преобладает низкий уровень развития инженерной и социальной инфраструктуры, автомобильных дорог. Этому способствует также крайне низкий уровень комфортности проживания в сельской местности.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Учитывая объективные особенности развития сельского поселения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 основными из которых будут выступать концессионные соглашения, контракты жизненного цикла, инструменты по защите и поощрение капиталовложений.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color w:val="FF0000"/>
          <w:sz w:val="28"/>
          <w:szCs w:val="28"/>
          <w:lang w:eastAsia="hi-IN" w:bidi="hi-IN"/>
        </w:rPr>
      </w:pPr>
      <w:r w:rsidRPr="00A2356A">
        <w:rPr>
          <w:rFonts w:ascii="Times New Roman" w:eastAsia="Times New Roman" w:hAnsi="Times New Roman" w:cs="Times New Roman"/>
          <w:sz w:val="28"/>
          <w:szCs w:val="28"/>
          <w:lang w:eastAsia="hi-IN" w:bidi="hi-IN"/>
        </w:rPr>
        <w:tab/>
        <w:t>Показателем результативности использования программно-целевого подхода являются позитивные изменения в комплексном развитии сельского поселения в ходе реализации муниципальной программы «Устойчивое развитие села на 2014</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2017</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 xml:space="preserve">годы и на период до 2022 года»,  утвержденной </w:t>
      </w:r>
      <w:hyperlink w:anchor="/document/8921364/entry/0" w:history="1">
        <w:r w:rsidRPr="00A2356A">
          <w:rPr>
            <w:rFonts w:ascii="Times New Roman" w:eastAsia="Times New Roman" w:hAnsi="Times New Roman" w:cs="Times New Roman"/>
            <w:color w:val="00000A"/>
            <w:sz w:val="28"/>
            <w:szCs w:val="28"/>
            <w:u w:val="single"/>
            <w:lang/>
          </w:rPr>
          <w:t>постановлением</w:t>
        </w:r>
      </w:hyperlink>
      <w:r w:rsidRPr="00A2356A">
        <w:rPr>
          <w:rFonts w:ascii="Times New Roman" w:eastAsia="Times New Roman" w:hAnsi="Times New Roman" w:cs="Times New Roman"/>
          <w:sz w:val="28"/>
          <w:szCs w:val="28"/>
          <w:lang w:eastAsia="hi-IN" w:bidi="hi-IN"/>
        </w:rPr>
        <w:t xml:space="preserve"> Администрации Старочамзинского сельского поселения Большеигнатовского муниципального района Республики Мордовия от 04</w:t>
      </w:r>
      <w:r w:rsidRPr="00A2356A">
        <w:rPr>
          <w:rFonts w:ascii="Times New Roman" w:eastAsia="Times New Roman" w:hAnsi="Times New Roman" w:cs="Times New Roman"/>
          <w:color w:val="FF0000"/>
          <w:sz w:val="28"/>
          <w:szCs w:val="28"/>
          <w:lang w:eastAsia="hi-IN" w:bidi="hi-IN"/>
        </w:rPr>
        <w:t xml:space="preserve"> </w:t>
      </w:r>
      <w:r w:rsidRPr="00A2356A">
        <w:rPr>
          <w:rFonts w:ascii="Times New Roman" w:eastAsia="Times New Roman" w:hAnsi="Times New Roman" w:cs="Times New Roman"/>
          <w:color w:val="333333"/>
          <w:sz w:val="28"/>
          <w:szCs w:val="28"/>
          <w:lang w:eastAsia="hi-IN" w:bidi="hi-IN"/>
        </w:rPr>
        <w:t>марта 2016 года_г. №</w:t>
      </w:r>
      <w:r w:rsidRPr="00A2356A">
        <w:rPr>
          <w:rFonts w:ascii="Times New Roman" w:eastAsia="Times New Roman" w:hAnsi="Times New Roman" w:cs="Times New Roman"/>
          <w:color w:val="333333"/>
          <w:sz w:val="28"/>
          <w:szCs w:val="28"/>
          <w:lang w:val="en-US" w:eastAsia="hi-IN" w:bidi="hi-IN"/>
        </w:rPr>
        <w:t> </w:t>
      </w:r>
      <w:r w:rsidRPr="00A2356A">
        <w:rPr>
          <w:rFonts w:ascii="Times New Roman" w:eastAsia="Times New Roman" w:hAnsi="Times New Roman" w:cs="Times New Roman"/>
          <w:color w:val="333333"/>
          <w:sz w:val="28"/>
          <w:szCs w:val="28"/>
          <w:lang w:eastAsia="hi-IN" w:bidi="hi-IN"/>
        </w:rPr>
        <w:t>18,   которые создали определенные предпосылки для укрепления производственного и инфраструктурного потенциала сельского поселения,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A2356A" w:rsidRPr="00A2356A" w:rsidRDefault="00A2356A" w:rsidP="00A2356A">
      <w:pPr>
        <w:spacing w:after="0" w:line="240" w:lineRule="auto"/>
        <w:rPr>
          <w:rFonts w:ascii="Times New Roman" w:eastAsia="Times New Roman" w:hAnsi="Times New Roman" w:cs="Times New Roman"/>
          <w:color w:val="FF0000"/>
          <w:sz w:val="28"/>
          <w:szCs w:val="28"/>
          <w:lang w:eastAsia="ar-SA"/>
        </w:rPr>
      </w:pP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Расширена сеть учреждений социальной сферы, введены объекты инженерной инфраструктуры:</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8"/>
          <w:szCs w:val="28"/>
          <w:lang w:eastAsia="hi-IN" w:bidi="hi-IN"/>
        </w:rPr>
        <w:lastRenderedPageBreak/>
        <w:t xml:space="preserve">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0"/>
          <w:szCs w:val="20"/>
          <w:lang w:eastAsia="hi-IN" w:bidi="hi-IN"/>
        </w:rPr>
        <w:t xml:space="preserve"> </w:t>
      </w:r>
      <w:r w:rsidRPr="00A2356A">
        <w:rPr>
          <w:rFonts w:ascii="Times New Roman" w:eastAsia="Times New Roman" w:hAnsi="Times New Roman" w:cs="Times New Roman"/>
          <w:sz w:val="28"/>
          <w:szCs w:val="28"/>
          <w:lang w:eastAsia="hi-IN" w:bidi="hi-IN"/>
        </w:rPr>
        <w:t>создана детская спортивно-игровая площадка в с. Старое Чамзино;</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 </w:t>
      </w:r>
    </w:p>
    <w:p w:rsidR="00A2356A" w:rsidRPr="00A2356A" w:rsidRDefault="00A2356A" w:rsidP="00A2356A">
      <w:pPr>
        <w:shd w:val="clear" w:color="auto" w:fill="FFFFFF"/>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проведен водопровод в с. Старое Чамзино</w:t>
      </w:r>
      <w:r w:rsidRPr="00A2356A">
        <w:rPr>
          <w:rFonts w:ascii="Times New Roman" w:eastAsia="Times New Roman" w:hAnsi="Times New Roman" w:cs="Times New Roman"/>
          <w:bCs/>
          <w:sz w:val="28"/>
          <w:szCs w:val="28"/>
          <w:lang w:eastAsia="ar-SA"/>
        </w:rPr>
        <w:t>;</w:t>
      </w:r>
    </w:p>
    <w:p w:rsidR="00A2356A" w:rsidRPr="00A2356A" w:rsidRDefault="00A2356A" w:rsidP="00A2356A">
      <w:pPr>
        <w:shd w:val="clear" w:color="auto" w:fill="FFFFFF"/>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      Эффективность комплексного подхода к формированию предпосылок для устойчивого развития сельского поселения в контексте взаимосвязи с точками экономического роста аграрного сектора наглядно проиллюстрирована результатами реализации мероприятий по поддержке комплексной компактной застройки и благоустройства сельских поселений в рамках пилотных проектов.</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Целесообразность использования проектного подхода при реализации Муниципальной программы, устанавливающей социально-экономические показатели для сельского поселения, обуславливается: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отличительными особенностями  и необходимостью выработки отдельных инструментов для решений задач, взаимоувязанных с приоритетами социально-экономического развития Старочамзинского сельского поселения Большеигнатовского муниципального района Республики Мордовия в части повышения уровня и качества жизни населения;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контроля за их достижением;</w:t>
      </w:r>
    </w:p>
    <w:p w:rsidR="00A2356A" w:rsidRPr="00A2356A" w:rsidRDefault="00A2356A" w:rsidP="00A2356A">
      <w:pPr>
        <w:spacing w:after="0" w:line="240" w:lineRule="auto"/>
        <w:rPr>
          <w:rFonts w:ascii="Times New Roman" w:eastAsia="Times New Roman" w:hAnsi="Times New Roman" w:cs="Times New Roman"/>
          <w:color w:val="00000A"/>
          <w:sz w:val="28"/>
          <w:szCs w:val="28"/>
          <w:lang w:eastAsia="ar-SA"/>
        </w:rPr>
      </w:pPr>
      <w:r w:rsidRPr="00A2356A">
        <w:rPr>
          <w:rFonts w:ascii="Times New Roman" w:eastAsia="Times New Roman" w:hAnsi="Times New Roman" w:cs="Times New Roman"/>
          <w:sz w:val="28"/>
          <w:szCs w:val="28"/>
          <w:lang w:eastAsia="ar-SA"/>
        </w:rPr>
        <w:t>высоким уровнем затратности накопившихся проблем села, делающим невозможным их решение только за счёт средств государственной поддержки без софинансирования со стороны местного населения и предпринимателей.</w:t>
      </w:r>
    </w:p>
    <w:p w:rsidR="00A2356A" w:rsidRPr="00A2356A" w:rsidRDefault="00A2356A" w:rsidP="00A2356A">
      <w:pPr>
        <w:keepNext/>
        <w:suppressAutoHyphens/>
        <w:spacing w:after="0" w:line="240" w:lineRule="auto"/>
        <w:jc w:val="both"/>
        <w:outlineLvl w:val="0"/>
        <w:rPr>
          <w:rFonts w:ascii="Times New Roman" w:eastAsia="Times New Roman" w:hAnsi="Times New Roman" w:cs="Times New Roman"/>
          <w:b/>
          <w:color w:val="00000A"/>
          <w:kern w:val="1"/>
          <w:sz w:val="28"/>
          <w:szCs w:val="28"/>
          <w:lang w:eastAsia="hi-IN" w:bidi="hi-IN"/>
        </w:rPr>
      </w:pPr>
    </w:p>
    <w:p w:rsidR="00A2356A" w:rsidRPr="00A2356A" w:rsidRDefault="00A2356A" w:rsidP="00A2356A">
      <w:pPr>
        <w:keepNext/>
        <w:suppressAutoHyphens/>
        <w:spacing w:after="0" w:line="240" w:lineRule="auto"/>
        <w:outlineLvl w:val="0"/>
        <w:rPr>
          <w:rFonts w:ascii="Arial" w:eastAsia="Times New Roman" w:hAnsi="Arial" w:cs="Arial"/>
          <w:b/>
          <w:kern w:val="1"/>
          <w:sz w:val="28"/>
          <w:szCs w:val="28"/>
          <w:lang w:eastAsia="hi-IN" w:bidi="hi-IN"/>
        </w:rPr>
      </w:pPr>
      <w:r w:rsidRPr="00A2356A">
        <w:rPr>
          <w:rFonts w:ascii="Times New Roman" w:eastAsia="Times New Roman" w:hAnsi="Times New Roman" w:cs="Times New Roman"/>
          <w:b/>
          <w:color w:val="00000A"/>
          <w:kern w:val="1"/>
          <w:sz w:val="28"/>
          <w:szCs w:val="28"/>
          <w:lang w:eastAsia="hi-IN" w:bidi="hi-IN"/>
        </w:rPr>
        <w:t>Глава 2. Прогноз комплексного развития сельского поселения Старочамзинского  Большеигнатовского муниципального района Республики Мордовия   до 2026 года</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Комплексное развитие сельского поселения является одним из наиболее приоритетных направлений социально-экономической политики администрации Старочамзинского сельского поселения Большеигнатовского муниципального района Республики Мордовия в рассматриваемой перспективе.</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Динамика комплексного развития сельского поселения на период до 2026 года будет формироваться под воздействием принятых в последние годы мер. В то же время сохраняется сложная макроэкономическая обстановка в </w:t>
      </w:r>
      <w:r w:rsidRPr="00A2356A">
        <w:rPr>
          <w:rFonts w:ascii="Times New Roman" w:eastAsia="Times New Roman" w:hAnsi="Times New Roman" w:cs="Times New Roman"/>
          <w:sz w:val="28"/>
          <w:szCs w:val="28"/>
          <w:lang w:eastAsia="hi-IN" w:bidi="hi-IN"/>
        </w:rPr>
        <w:lastRenderedPageBreak/>
        <w:t>связи с последствиями кризиса, что усиливает вероятность реализации рисков для устойчивого и динамичного развития сельского поселения.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В прогнозном периоде наметятся следующие значимые тенденции: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увеличение бюджетных инвестиций в объекты муниципальной собственности;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Муниципальной программы, включая средства населения и организаций.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Муниципальная  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Прогноз реализации Муниципальной  программы основывается на достижении уровней ее основных показателей (индикаторов).</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color w:val="333333"/>
          <w:sz w:val="28"/>
          <w:szCs w:val="28"/>
          <w:lang w:eastAsia="hi-IN" w:bidi="hi-IN"/>
        </w:rPr>
      </w:pPr>
      <w:r w:rsidRPr="00A2356A">
        <w:rPr>
          <w:rFonts w:ascii="Times New Roman" w:eastAsia="Times New Roman" w:hAnsi="Times New Roman" w:cs="Times New Roman"/>
          <w:sz w:val="28"/>
          <w:szCs w:val="28"/>
          <w:lang w:eastAsia="hi-IN" w:bidi="hi-IN"/>
        </w:rPr>
        <w:tab/>
        <w:t>В части основных показателей Государственной программы прогнозируются:</w:t>
      </w:r>
      <w:r w:rsidRPr="00A2356A">
        <w:rPr>
          <w:rFonts w:ascii="Times New Roman" w:eastAsia="Times New Roman" w:hAnsi="Times New Roman" w:cs="Times New Roman"/>
          <w:color w:val="FF0000"/>
          <w:sz w:val="28"/>
          <w:szCs w:val="28"/>
          <w:lang w:eastAsia="hi-IN" w:bidi="hi-IN"/>
        </w:rPr>
        <w:tab/>
      </w:r>
    </w:p>
    <w:p w:rsidR="00A2356A" w:rsidRPr="00A2356A" w:rsidRDefault="00A2356A" w:rsidP="00A2356A">
      <w:pPr>
        <w:suppressAutoHyphens/>
        <w:spacing w:after="0" w:line="240" w:lineRule="auto"/>
        <w:rPr>
          <w:rFonts w:ascii="Times New Roman" w:eastAsia="Times New Roman" w:hAnsi="Times New Roman" w:cs="Times New Roman"/>
          <w:color w:val="333333"/>
          <w:sz w:val="28"/>
          <w:szCs w:val="28"/>
          <w:lang w:eastAsia="hi-IN" w:bidi="hi-IN"/>
        </w:rPr>
      </w:pPr>
      <w:r w:rsidRPr="00A2356A">
        <w:rPr>
          <w:rFonts w:ascii="Times New Roman" w:eastAsia="Times New Roman" w:hAnsi="Times New Roman" w:cs="Times New Roman"/>
          <w:color w:val="333333"/>
          <w:sz w:val="28"/>
          <w:szCs w:val="28"/>
          <w:lang w:eastAsia="hi-IN" w:bidi="hi-IN"/>
        </w:rPr>
        <w:tab/>
        <w:t>реализовать 1 общественно-значимый проект по благоустройству территорий;</w:t>
      </w:r>
    </w:p>
    <w:p w:rsidR="00A2356A" w:rsidRPr="00A2356A" w:rsidRDefault="00A2356A" w:rsidP="00A2356A">
      <w:pPr>
        <w:suppressAutoHyphens/>
        <w:spacing w:after="0" w:line="240" w:lineRule="auto"/>
        <w:rPr>
          <w:rFonts w:ascii="Times New Roman" w:eastAsia="Times New Roman" w:hAnsi="Times New Roman" w:cs="Times New Roman"/>
          <w:color w:val="333333"/>
          <w:sz w:val="28"/>
          <w:szCs w:val="28"/>
          <w:lang w:eastAsia="hi-IN" w:bidi="hi-IN"/>
        </w:rPr>
      </w:pPr>
      <w:r w:rsidRPr="00A2356A">
        <w:rPr>
          <w:rFonts w:ascii="Times New Roman" w:eastAsia="Times New Roman" w:hAnsi="Times New Roman" w:cs="Times New Roman"/>
          <w:color w:val="333333"/>
          <w:sz w:val="28"/>
          <w:szCs w:val="28"/>
          <w:lang w:eastAsia="hi-IN" w:bidi="hi-IN"/>
        </w:rPr>
        <w:tab/>
        <w:t>реализовать 1 инициативный проект комплексного развития сельских территорий.</w:t>
      </w:r>
    </w:p>
    <w:p w:rsidR="00A2356A" w:rsidRPr="00A2356A" w:rsidRDefault="00A2356A" w:rsidP="00A2356A">
      <w:pPr>
        <w:suppressAutoHyphens/>
        <w:spacing w:after="0" w:line="240" w:lineRule="auto"/>
        <w:rPr>
          <w:rFonts w:ascii="Times New Roman" w:eastAsia="Times New Roman" w:hAnsi="Times New Roman" w:cs="Times New Roman"/>
          <w:color w:val="333333"/>
          <w:sz w:val="28"/>
          <w:szCs w:val="28"/>
          <w:lang w:eastAsia="hi-IN" w:bidi="hi-IN"/>
        </w:rPr>
      </w:pPr>
      <w:r w:rsidRPr="00A2356A">
        <w:rPr>
          <w:rFonts w:ascii="Times New Roman" w:eastAsia="Times New Roman" w:hAnsi="Times New Roman" w:cs="Times New Roman"/>
          <w:color w:val="333333"/>
          <w:sz w:val="28"/>
          <w:szCs w:val="28"/>
          <w:lang w:eastAsia="hi-IN" w:bidi="hi-IN"/>
        </w:rPr>
        <w:tab/>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color w:val="333333"/>
          <w:sz w:val="28"/>
          <w:szCs w:val="28"/>
          <w:lang w:eastAsia="ar-SA"/>
        </w:rPr>
        <w:t xml:space="preserve"> </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keepNext/>
        <w:suppressAutoHyphens/>
        <w:spacing w:after="0" w:line="240" w:lineRule="auto"/>
        <w:outlineLvl w:val="0"/>
        <w:rPr>
          <w:rFonts w:ascii="Times New Roman" w:eastAsia="Times New Roman" w:hAnsi="Times New Roman" w:cs="Times New Roman"/>
          <w:b/>
          <w:kern w:val="1"/>
          <w:sz w:val="28"/>
          <w:szCs w:val="28"/>
          <w:lang w:eastAsia="hi-IN" w:bidi="hi-IN"/>
        </w:rPr>
      </w:pPr>
      <w:r w:rsidRPr="00A2356A">
        <w:rPr>
          <w:rFonts w:ascii="Times New Roman" w:eastAsia="Times New Roman" w:hAnsi="Times New Roman" w:cs="Times New Roman"/>
          <w:b/>
          <w:color w:val="00000A"/>
          <w:kern w:val="1"/>
          <w:sz w:val="28"/>
          <w:szCs w:val="28"/>
          <w:lang w:eastAsia="hi-IN" w:bidi="hi-IN"/>
        </w:rPr>
        <w:t xml:space="preserve">Раздел 2. Приоритеты государственной политики в сфере реализации </w:t>
      </w:r>
      <w:r w:rsidRPr="00A2356A">
        <w:rPr>
          <w:rFonts w:ascii="Times New Roman" w:eastAsia="Times New Roman" w:hAnsi="Times New Roman" w:cs="Times New Roman"/>
          <w:b/>
          <w:kern w:val="1"/>
          <w:sz w:val="28"/>
          <w:szCs w:val="28"/>
          <w:lang w:eastAsia="hi-IN" w:bidi="hi-IN"/>
        </w:rPr>
        <w:t xml:space="preserve">Муниципальной  </w:t>
      </w:r>
      <w:r w:rsidRPr="00A2356A">
        <w:rPr>
          <w:rFonts w:ascii="Times New Roman" w:eastAsia="Times New Roman" w:hAnsi="Times New Roman" w:cs="Times New Roman"/>
          <w:b/>
          <w:color w:val="00000A"/>
          <w:kern w:val="1"/>
          <w:sz w:val="28"/>
          <w:szCs w:val="28"/>
          <w:lang w:eastAsia="hi-IN" w:bidi="hi-IN"/>
        </w:rPr>
        <w:t xml:space="preserve"> программы, цели, задачи и показатели (индикаторы) реализации </w:t>
      </w:r>
      <w:r w:rsidRPr="00A2356A">
        <w:rPr>
          <w:rFonts w:ascii="Times New Roman" w:eastAsia="Times New Roman" w:hAnsi="Times New Roman" w:cs="Times New Roman"/>
          <w:b/>
          <w:kern w:val="1"/>
          <w:sz w:val="28"/>
          <w:szCs w:val="28"/>
          <w:lang w:eastAsia="hi-IN" w:bidi="hi-IN"/>
        </w:rPr>
        <w:t xml:space="preserve">Муниципальной </w:t>
      </w:r>
      <w:r w:rsidRPr="00A2356A">
        <w:rPr>
          <w:rFonts w:ascii="Times New Roman" w:eastAsia="Times New Roman" w:hAnsi="Times New Roman" w:cs="Times New Roman"/>
          <w:b/>
          <w:color w:val="00000A"/>
          <w:kern w:val="1"/>
          <w:sz w:val="28"/>
          <w:szCs w:val="28"/>
          <w:lang w:eastAsia="hi-IN" w:bidi="hi-IN"/>
        </w:rPr>
        <w:t xml:space="preserve"> программы, основные ожидаемые результаты и сроки реализации </w:t>
      </w:r>
      <w:r w:rsidRPr="00A2356A">
        <w:rPr>
          <w:rFonts w:ascii="Times New Roman" w:eastAsia="Times New Roman" w:hAnsi="Times New Roman" w:cs="Times New Roman"/>
          <w:b/>
          <w:kern w:val="1"/>
          <w:sz w:val="28"/>
          <w:szCs w:val="28"/>
          <w:lang w:eastAsia="hi-IN" w:bidi="hi-IN"/>
        </w:rPr>
        <w:t>Муниципальной</w:t>
      </w:r>
      <w:r w:rsidRPr="00A2356A">
        <w:rPr>
          <w:rFonts w:ascii="Times New Roman" w:eastAsia="Times New Roman" w:hAnsi="Times New Roman" w:cs="Times New Roman"/>
          <w:b/>
          <w:color w:val="00000A"/>
          <w:kern w:val="1"/>
          <w:sz w:val="28"/>
          <w:szCs w:val="28"/>
          <w:lang w:eastAsia="hi-IN" w:bidi="hi-IN"/>
        </w:rPr>
        <w:t xml:space="preserve">  программы</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bookmarkStart w:id="2" w:name="sub_1200"/>
    </w:p>
    <w:bookmarkEnd w:id="2"/>
    <w:p w:rsidR="00A2356A" w:rsidRPr="00A2356A" w:rsidRDefault="00A2356A" w:rsidP="00A2356A">
      <w:pPr>
        <w:keepNext/>
        <w:suppressAutoHyphens/>
        <w:spacing w:after="0" w:line="240" w:lineRule="auto"/>
        <w:outlineLvl w:val="0"/>
        <w:rPr>
          <w:rFonts w:ascii="Times New Roman" w:eastAsia="Times New Roman" w:hAnsi="Times New Roman" w:cs="Times New Roman"/>
          <w:b/>
          <w:kern w:val="1"/>
          <w:sz w:val="28"/>
          <w:szCs w:val="28"/>
          <w:lang w:eastAsia="hi-IN" w:bidi="hi-IN"/>
        </w:rPr>
      </w:pPr>
      <w:r w:rsidRPr="00A2356A">
        <w:rPr>
          <w:rFonts w:ascii="Times New Roman" w:eastAsia="Times New Roman" w:hAnsi="Times New Roman" w:cs="Times New Roman"/>
          <w:b/>
          <w:color w:val="00000A"/>
          <w:kern w:val="1"/>
          <w:sz w:val="28"/>
          <w:szCs w:val="28"/>
          <w:lang w:eastAsia="hi-IN" w:bidi="hi-IN"/>
        </w:rPr>
        <w:t xml:space="preserve">Глава 3. Приоритеты государственной политики в сфере реализации </w:t>
      </w:r>
      <w:r w:rsidRPr="00A2356A">
        <w:rPr>
          <w:rFonts w:ascii="Times New Roman" w:eastAsia="Times New Roman" w:hAnsi="Times New Roman" w:cs="Times New Roman"/>
          <w:b/>
          <w:kern w:val="1"/>
          <w:sz w:val="28"/>
          <w:szCs w:val="28"/>
          <w:lang w:eastAsia="hi-IN" w:bidi="hi-IN"/>
        </w:rPr>
        <w:t>Муниципальной</w:t>
      </w:r>
      <w:r w:rsidRPr="00A2356A">
        <w:rPr>
          <w:rFonts w:ascii="Times New Roman" w:eastAsia="Times New Roman" w:hAnsi="Times New Roman" w:cs="Times New Roman"/>
          <w:b/>
          <w:color w:val="00000A"/>
          <w:kern w:val="1"/>
          <w:sz w:val="28"/>
          <w:szCs w:val="28"/>
          <w:lang w:eastAsia="hi-IN" w:bidi="hi-IN"/>
        </w:rPr>
        <w:t xml:space="preserve">  программы</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bookmarkStart w:id="3" w:name="sub_30"/>
    </w:p>
    <w:bookmarkEnd w:id="3"/>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lastRenderedPageBreak/>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сельского поселения и повышения качества жизни сельского населения.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Без использования проектного подхода сложившаяся в сельском поселении проблемная ситуация усугубится, что ставит по угрозу выполнение стратегических задач социально-экономического развития Старочамзинского сельского поселения Большеигнатовского муниципального района Республики Мордовия.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Целесообразность использования проектного подхода для решения задачи по устойчивому развитию сельских территорий подкреплена:</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взаимосвязью целевых установок комплексного развития сельских территорий с приоритетами социально-экономического развития Республики Мордовия в части повышения уровня и качества жизни на селе, создания социальных основ для экономического роста аграрного и других секторов экономики;</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долгосрочным характером социальных проблем сельских территорий, требующим системного подхода к их решению;</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высоким уровнем затратности решения накопившихся проблем села, требующим привлечения средств государственной поддержки.</w:t>
      </w:r>
    </w:p>
    <w:p w:rsidR="00A2356A" w:rsidRPr="00A2356A" w:rsidRDefault="00A2356A" w:rsidP="00A2356A">
      <w:pPr>
        <w:spacing w:after="0" w:line="240" w:lineRule="auto"/>
        <w:rPr>
          <w:rFonts w:ascii="Times New Roman" w:eastAsia="Times New Roman" w:hAnsi="Times New Roman" w:cs="Times New Roman"/>
          <w:color w:val="00000A"/>
          <w:sz w:val="28"/>
          <w:szCs w:val="28"/>
          <w:lang w:eastAsia="ar-SA"/>
        </w:rPr>
      </w:pPr>
      <w:r w:rsidRPr="00A2356A">
        <w:rPr>
          <w:rFonts w:ascii="Times New Roman" w:eastAsia="Times New Roman" w:hAnsi="Times New Roman" w:cs="Times New Roman"/>
          <w:sz w:val="28"/>
          <w:szCs w:val="28"/>
          <w:lang w:eastAsia="ar-SA"/>
        </w:rPr>
        <w:t>В связи с этим комплексное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Муниципальная  программа.</w:t>
      </w:r>
    </w:p>
    <w:p w:rsidR="00A2356A" w:rsidRPr="00A2356A" w:rsidRDefault="00A2356A" w:rsidP="00A2356A">
      <w:pPr>
        <w:keepNext/>
        <w:suppressAutoHyphens/>
        <w:spacing w:after="0" w:line="240" w:lineRule="auto"/>
        <w:jc w:val="both"/>
        <w:outlineLvl w:val="0"/>
        <w:rPr>
          <w:rFonts w:ascii="Times New Roman" w:eastAsia="Times New Roman" w:hAnsi="Times New Roman" w:cs="Times New Roman"/>
          <w:color w:val="00000A"/>
          <w:kern w:val="1"/>
          <w:sz w:val="28"/>
          <w:szCs w:val="28"/>
          <w:lang w:eastAsia="hi-IN" w:bidi="hi-IN"/>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keepNext/>
        <w:suppressAutoHyphens/>
        <w:spacing w:after="0" w:line="240" w:lineRule="auto"/>
        <w:outlineLvl w:val="0"/>
        <w:rPr>
          <w:rFonts w:ascii="Times New Roman" w:eastAsia="Times New Roman" w:hAnsi="Times New Roman" w:cs="Times New Roman"/>
          <w:b/>
          <w:kern w:val="1"/>
          <w:sz w:val="28"/>
          <w:szCs w:val="28"/>
          <w:lang w:eastAsia="hi-IN" w:bidi="hi-IN"/>
        </w:rPr>
      </w:pPr>
      <w:r w:rsidRPr="00A2356A">
        <w:rPr>
          <w:rFonts w:ascii="Times New Roman" w:eastAsia="Times New Roman" w:hAnsi="Times New Roman" w:cs="Times New Roman"/>
          <w:b/>
          <w:color w:val="00000A"/>
          <w:kern w:val="1"/>
          <w:sz w:val="28"/>
          <w:szCs w:val="28"/>
          <w:lang w:eastAsia="hi-IN" w:bidi="hi-IN"/>
        </w:rPr>
        <w:t xml:space="preserve">Глава 4. Цели и задачи </w:t>
      </w:r>
      <w:r w:rsidRPr="00A2356A">
        <w:rPr>
          <w:rFonts w:ascii="Times New Roman" w:eastAsia="Times New Roman" w:hAnsi="Times New Roman" w:cs="Times New Roman"/>
          <w:b/>
          <w:kern w:val="1"/>
          <w:sz w:val="28"/>
          <w:szCs w:val="28"/>
          <w:lang w:eastAsia="hi-IN" w:bidi="hi-IN"/>
        </w:rPr>
        <w:t>Муниципальной</w:t>
      </w:r>
      <w:r w:rsidRPr="00A2356A">
        <w:rPr>
          <w:rFonts w:ascii="Times New Roman" w:eastAsia="Times New Roman" w:hAnsi="Times New Roman" w:cs="Times New Roman"/>
          <w:b/>
          <w:color w:val="00000A"/>
          <w:kern w:val="1"/>
          <w:sz w:val="28"/>
          <w:szCs w:val="28"/>
          <w:lang w:eastAsia="hi-IN" w:bidi="hi-IN"/>
        </w:rPr>
        <w:t xml:space="preserve"> программы</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Муниципальная  программа разработана для достижения следующих целей:</w:t>
      </w: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ab/>
        <w:t>сохранение доли сельского населения в общей численности населения Республики Мордовия на уровне не менее 100 процентов в 2026 г.;</w:t>
      </w: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ab/>
        <w:t xml:space="preserve">достижение соотношения среднемесячных располагаемых ресурсов сельского и городского домохозяйств до 100 процентов в 2026 г.; </w:t>
      </w: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ab/>
        <w:t>повышение доли общей площади благоустроенных жилых помещений в сельских населенных пунктах до 50 процентов в 2026 г.</w:t>
      </w:r>
    </w:p>
    <w:p w:rsidR="00A2356A" w:rsidRPr="00A2356A" w:rsidRDefault="00A2356A" w:rsidP="00A2356A">
      <w:pPr>
        <w:widowControl w:val="0"/>
        <w:suppressAutoHyphens/>
        <w:spacing w:after="0" w:line="240" w:lineRule="auto"/>
        <w:jc w:val="both"/>
        <w:rPr>
          <w:rFonts w:ascii="Times New Roman" w:eastAsia="SimSun" w:hAnsi="Times New Roman" w:cs="Times New Roman"/>
          <w:sz w:val="28"/>
          <w:szCs w:val="28"/>
          <w:lang w:eastAsia="hi-IN" w:bidi="hi-IN"/>
        </w:rPr>
      </w:pPr>
      <w:r w:rsidRPr="00A2356A">
        <w:rPr>
          <w:rFonts w:ascii="Times New Roman" w:eastAsia="SimSun" w:hAnsi="Times New Roman" w:cs="Mangal"/>
          <w:sz w:val="28"/>
          <w:szCs w:val="28"/>
          <w:lang w:eastAsia="hi-IN" w:bidi="hi-IN"/>
        </w:rPr>
        <w:tab/>
        <w:t>В рамках Муниципальной  программы предлагается решение следующих задач:</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lastRenderedPageBreak/>
        <w:tab/>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ab/>
        <w:t>обеспечение создания комфортных условий жизнедеятельности в сельской местности за счет:</w:t>
      </w:r>
      <w:r w:rsidRPr="00A2356A">
        <w:rPr>
          <w:rFonts w:ascii="Times New Roman" w:eastAsia="Times New Roman" w:hAnsi="Times New Roman" w:cs="Times New Roman"/>
          <w:sz w:val="28"/>
          <w:szCs w:val="28"/>
          <w:lang w:eastAsia="ar-SA"/>
        </w:rPr>
        <w:tab/>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ab/>
        <w:t>- развития социальной инфраструктуры на сельских территориях;</w:t>
      </w:r>
      <w:r w:rsidRPr="00A2356A">
        <w:rPr>
          <w:rFonts w:ascii="Times New Roman" w:eastAsia="Times New Roman" w:hAnsi="Times New Roman" w:cs="Times New Roman"/>
          <w:sz w:val="28"/>
          <w:szCs w:val="28"/>
          <w:lang w:eastAsia="ar-SA"/>
        </w:rPr>
        <w:tab/>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ab/>
        <w:t>- благоустройства сельских территорий;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содействие сельскохозяйственным товаропроизводителям в обеспечении квалифицированными специалистами.</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Достижение целей Муниципальной  программы будет осуществляться с учетом следующих подходов: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bookmarkStart w:id="4" w:name="sub_402"/>
      <w:r w:rsidRPr="00A2356A">
        <w:rPr>
          <w:rFonts w:ascii="Times New Roman" w:eastAsia="Times New Roman" w:hAnsi="Times New Roman" w:cs="Times New Roman"/>
          <w:sz w:val="28"/>
          <w:szCs w:val="28"/>
          <w:lang w:eastAsia="ar-SA"/>
        </w:rPr>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bookmarkStart w:id="5" w:name="sub_403"/>
      <w:bookmarkEnd w:id="4"/>
      <w:r w:rsidRPr="00A2356A">
        <w:rPr>
          <w:rFonts w:ascii="Times New Roman" w:eastAsia="Times New Roman" w:hAnsi="Times New Roman" w:cs="Times New Roman"/>
          <w:sz w:val="28"/>
          <w:szCs w:val="28"/>
          <w:lang w:eastAsia="ar-SA"/>
        </w:rPr>
        <w:t>использование механизмов государственно-частного партнерства и привлечение средств внебюджетных источников для финансирования мероприятий Муниципальной  программы, включая средства населения и организаций.</w:t>
      </w:r>
    </w:p>
    <w:bookmarkEnd w:id="5"/>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При разработке проектно-сметной документации по созданию объектов инженерной и социальной инфраструктуры, автомобильных дорог будут использоваться современные технологии развития.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bookmarkStart w:id="6" w:name="sub_404"/>
    </w:p>
    <w:bookmarkEnd w:id="6"/>
    <w:p w:rsidR="00A2356A" w:rsidRPr="00A2356A" w:rsidRDefault="00A2356A" w:rsidP="00A2356A">
      <w:pPr>
        <w:keepNext/>
        <w:suppressAutoHyphens/>
        <w:spacing w:after="0" w:line="240" w:lineRule="auto"/>
        <w:outlineLvl w:val="0"/>
        <w:rPr>
          <w:rFonts w:ascii="Times New Roman" w:eastAsia="Times New Roman" w:hAnsi="Times New Roman" w:cs="Times New Roman"/>
          <w:b/>
          <w:color w:val="00000A"/>
          <w:kern w:val="1"/>
          <w:sz w:val="28"/>
          <w:szCs w:val="28"/>
          <w:lang w:eastAsia="hi-IN" w:bidi="hi-IN"/>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keepNext/>
        <w:suppressAutoHyphens/>
        <w:spacing w:after="0" w:line="240" w:lineRule="auto"/>
        <w:outlineLvl w:val="0"/>
        <w:rPr>
          <w:rFonts w:ascii="Times New Roman" w:eastAsia="Times New Roman" w:hAnsi="Times New Roman" w:cs="Times New Roman"/>
          <w:b/>
          <w:kern w:val="1"/>
          <w:sz w:val="28"/>
          <w:szCs w:val="28"/>
          <w:lang w:eastAsia="hi-IN" w:bidi="hi-IN"/>
        </w:rPr>
      </w:pPr>
      <w:r w:rsidRPr="00A2356A">
        <w:rPr>
          <w:rFonts w:ascii="Times New Roman" w:eastAsia="Times New Roman" w:hAnsi="Times New Roman" w:cs="Times New Roman"/>
          <w:b/>
          <w:color w:val="00000A"/>
          <w:kern w:val="1"/>
          <w:sz w:val="28"/>
          <w:szCs w:val="28"/>
          <w:lang w:eastAsia="hi-IN" w:bidi="hi-IN"/>
        </w:rPr>
        <w:t>Глава 5. Показатели (индикаторы) реализации</w:t>
      </w:r>
      <w:r w:rsidRPr="00A2356A">
        <w:rPr>
          <w:rFonts w:ascii="Times New Roman" w:eastAsia="Times New Roman" w:hAnsi="Times New Roman" w:cs="Times New Roman"/>
          <w:b/>
          <w:kern w:val="1"/>
          <w:sz w:val="28"/>
          <w:szCs w:val="28"/>
          <w:lang w:eastAsia="hi-IN" w:bidi="hi-IN"/>
        </w:rPr>
        <w:t xml:space="preserve"> Муниципальной</w:t>
      </w:r>
      <w:r w:rsidRPr="00A2356A">
        <w:rPr>
          <w:rFonts w:ascii="Times New Roman" w:eastAsia="Times New Roman" w:hAnsi="Times New Roman" w:cs="Times New Roman"/>
          <w:b/>
          <w:color w:val="00000A"/>
          <w:kern w:val="1"/>
          <w:sz w:val="28"/>
          <w:szCs w:val="28"/>
          <w:lang w:eastAsia="hi-IN" w:bidi="hi-IN"/>
        </w:rPr>
        <w:t xml:space="preserve">  программы</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Показатели (индикаторы) реализации Муниципальной программы оцениваются в целом для Муниципальной  программы.</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Эти показатели (индикаторы) предназначены для оценки наиболее существенных результатов реализации Муниципальной программы.</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К общим показателям (индикаторам) Муниципальной программы относятся: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реализация общественно-значимых проектов по благоустройству территорий;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lastRenderedPageBreak/>
        <w:tab/>
        <w:t>реализация инициативных проектов комплексного развития сельских территорий;</w:t>
      </w:r>
    </w:p>
    <w:p w:rsidR="00A2356A" w:rsidRPr="00A2356A" w:rsidRDefault="00A2356A" w:rsidP="00A2356A">
      <w:pPr>
        <w:spacing w:after="0" w:line="240" w:lineRule="auto"/>
        <w:rPr>
          <w:rFonts w:ascii="Times New Roman" w:eastAsia="Times New Roman" w:hAnsi="Times New Roman" w:cs="Times New Roman"/>
          <w:color w:val="00000A"/>
          <w:sz w:val="28"/>
          <w:szCs w:val="28"/>
          <w:lang w:eastAsia="ar-SA"/>
        </w:rPr>
      </w:pPr>
      <w:r w:rsidRPr="00A2356A">
        <w:rPr>
          <w:rFonts w:ascii="Times New Roman" w:eastAsia="Times New Roman" w:hAnsi="Times New Roman" w:cs="Times New Roman"/>
          <w:sz w:val="28"/>
          <w:szCs w:val="28"/>
          <w:lang w:eastAsia="ar-SA"/>
        </w:rPr>
        <w:tab/>
      </w:r>
    </w:p>
    <w:p w:rsidR="00A2356A" w:rsidRPr="00A2356A" w:rsidRDefault="00A2356A" w:rsidP="00A2356A">
      <w:pPr>
        <w:keepNext/>
        <w:suppressAutoHyphens/>
        <w:spacing w:after="0" w:line="240" w:lineRule="auto"/>
        <w:outlineLvl w:val="0"/>
        <w:rPr>
          <w:rFonts w:ascii="Times New Roman" w:eastAsia="Times New Roman" w:hAnsi="Times New Roman" w:cs="Times New Roman"/>
          <w:b/>
          <w:kern w:val="1"/>
          <w:sz w:val="28"/>
          <w:szCs w:val="28"/>
          <w:lang w:eastAsia="hi-IN" w:bidi="hi-IN"/>
        </w:rPr>
      </w:pPr>
      <w:r w:rsidRPr="00A2356A">
        <w:rPr>
          <w:rFonts w:ascii="Times New Roman" w:eastAsia="Times New Roman" w:hAnsi="Times New Roman" w:cs="Times New Roman"/>
          <w:b/>
          <w:color w:val="00000A"/>
          <w:kern w:val="1"/>
          <w:sz w:val="28"/>
          <w:szCs w:val="28"/>
          <w:lang w:eastAsia="hi-IN" w:bidi="hi-IN"/>
        </w:rPr>
        <w:t xml:space="preserve">Глава 6. Основные ожидаемые конечные результаты и сроки реализации </w:t>
      </w:r>
      <w:r w:rsidRPr="00A2356A">
        <w:rPr>
          <w:rFonts w:ascii="Times New Roman" w:eastAsia="Times New Roman" w:hAnsi="Times New Roman" w:cs="Times New Roman"/>
          <w:b/>
          <w:kern w:val="1"/>
          <w:sz w:val="28"/>
          <w:szCs w:val="28"/>
          <w:lang w:eastAsia="hi-IN" w:bidi="hi-IN"/>
        </w:rPr>
        <w:t>Муниципальной</w:t>
      </w:r>
      <w:r w:rsidRPr="00A2356A">
        <w:rPr>
          <w:rFonts w:ascii="Times New Roman" w:eastAsia="Times New Roman" w:hAnsi="Times New Roman" w:cs="Times New Roman"/>
          <w:b/>
          <w:color w:val="00000A"/>
          <w:kern w:val="1"/>
          <w:sz w:val="28"/>
          <w:szCs w:val="28"/>
          <w:lang w:eastAsia="hi-IN" w:bidi="hi-IN"/>
        </w:rPr>
        <w:t xml:space="preserve">  программы </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Реализация Муниципальной  программы будет осуществляться в 2020 – 2026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рамках Муниципальной программы планируется:</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bookmarkStart w:id="7" w:name="sub_605"/>
      <w:r w:rsidRPr="00A2356A">
        <w:rPr>
          <w:rFonts w:ascii="Times New Roman" w:eastAsia="Times New Roman" w:hAnsi="Times New Roman" w:cs="Times New Roman"/>
          <w:sz w:val="28"/>
          <w:szCs w:val="28"/>
          <w:lang w:eastAsia="hi-IN" w:bidi="hi-IN"/>
        </w:rPr>
        <w:tab/>
      </w:r>
    </w:p>
    <w:bookmarkEnd w:id="7"/>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реализовать 1 общественно-значимый проект по благоустройству территорий;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     реализовать 1 инициативный проект комплексного развития сельских территорий.</w:t>
      </w:r>
    </w:p>
    <w:p w:rsidR="00A2356A" w:rsidRPr="00A2356A" w:rsidRDefault="00A2356A" w:rsidP="00A2356A">
      <w:pPr>
        <w:suppressAutoHyphens/>
        <w:spacing w:after="0" w:line="240" w:lineRule="auto"/>
        <w:rPr>
          <w:rFonts w:ascii="Times New Roman" w:eastAsia="Times New Roman" w:hAnsi="Times New Roman" w:cs="Times New Roman"/>
          <w:color w:val="00000A"/>
          <w:sz w:val="28"/>
          <w:szCs w:val="28"/>
          <w:lang w:eastAsia="hi-IN" w:bidi="hi-IN"/>
        </w:rPr>
      </w:pPr>
      <w:r w:rsidRPr="00A2356A">
        <w:rPr>
          <w:rFonts w:ascii="Times New Roman" w:eastAsia="Times New Roman" w:hAnsi="Times New Roman" w:cs="Times New Roman"/>
          <w:sz w:val="28"/>
          <w:szCs w:val="28"/>
          <w:lang w:eastAsia="hi-IN" w:bidi="hi-IN"/>
        </w:rPr>
        <w:tab/>
      </w:r>
    </w:p>
    <w:p w:rsidR="00A2356A" w:rsidRPr="00A2356A" w:rsidRDefault="00A2356A" w:rsidP="00A2356A">
      <w:pPr>
        <w:keepNext/>
        <w:suppressAutoHyphens/>
        <w:spacing w:after="0" w:line="240" w:lineRule="auto"/>
        <w:outlineLvl w:val="0"/>
        <w:rPr>
          <w:rFonts w:ascii="Times New Roman" w:eastAsia="Times New Roman" w:hAnsi="Times New Roman" w:cs="Times New Roman"/>
          <w:b/>
          <w:kern w:val="1"/>
          <w:sz w:val="28"/>
          <w:szCs w:val="28"/>
          <w:lang w:eastAsia="hi-IN" w:bidi="hi-IN"/>
        </w:rPr>
      </w:pPr>
      <w:r w:rsidRPr="00A2356A">
        <w:rPr>
          <w:rFonts w:ascii="Times New Roman" w:eastAsia="Times New Roman" w:hAnsi="Times New Roman" w:cs="Times New Roman"/>
          <w:b/>
          <w:color w:val="00000A"/>
          <w:kern w:val="1"/>
          <w:sz w:val="28"/>
          <w:szCs w:val="28"/>
          <w:lang w:eastAsia="hi-IN" w:bidi="hi-IN"/>
        </w:rPr>
        <w:t xml:space="preserve">Раздел 3. Обобщенная характеристика основных мероприятий </w:t>
      </w:r>
      <w:r w:rsidRPr="00A2356A">
        <w:rPr>
          <w:rFonts w:ascii="Times New Roman" w:eastAsia="Times New Roman" w:hAnsi="Times New Roman" w:cs="Times New Roman"/>
          <w:b/>
          <w:kern w:val="1"/>
          <w:sz w:val="28"/>
          <w:szCs w:val="28"/>
          <w:lang w:eastAsia="hi-IN" w:bidi="hi-IN"/>
        </w:rPr>
        <w:t>Муниципальной</w:t>
      </w:r>
      <w:r w:rsidRPr="00A2356A">
        <w:rPr>
          <w:rFonts w:ascii="Times New Roman" w:eastAsia="Times New Roman" w:hAnsi="Times New Roman" w:cs="Times New Roman"/>
          <w:b/>
          <w:color w:val="00000A"/>
          <w:kern w:val="1"/>
          <w:sz w:val="28"/>
          <w:szCs w:val="28"/>
          <w:lang w:eastAsia="hi-IN" w:bidi="hi-IN"/>
        </w:rPr>
        <w:t xml:space="preserve"> программы</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bookmarkStart w:id="8" w:name="sub_1300"/>
    </w:p>
    <w:bookmarkEnd w:id="8"/>
    <w:p w:rsidR="00A2356A" w:rsidRPr="00A2356A" w:rsidRDefault="00A2356A" w:rsidP="00A2356A">
      <w:pPr>
        <w:spacing w:after="0" w:line="240" w:lineRule="auto"/>
        <w:rPr>
          <w:rFonts w:ascii="Times New Roman" w:eastAsia="Times New Roman" w:hAnsi="Times New Roman" w:cs="Times New Roman"/>
          <w:sz w:val="29"/>
          <w:szCs w:val="29"/>
          <w:lang w:eastAsia="ar-SA"/>
        </w:rPr>
      </w:pPr>
      <w:r w:rsidRPr="00A2356A">
        <w:rPr>
          <w:rFonts w:ascii="Times New Roman" w:eastAsia="Times New Roman" w:hAnsi="Times New Roman" w:cs="Times New Roman"/>
          <w:sz w:val="28"/>
          <w:szCs w:val="28"/>
          <w:lang w:eastAsia="ar-SA"/>
        </w:rPr>
        <w:t>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w:t>
      </w:r>
    </w:p>
    <w:p w:rsidR="00A2356A" w:rsidRPr="00A2356A" w:rsidRDefault="00A2356A" w:rsidP="00A2356A">
      <w:pPr>
        <w:spacing w:after="0" w:line="240" w:lineRule="auto"/>
        <w:rPr>
          <w:rFonts w:ascii="Times New Roman" w:eastAsia="Times New Roman" w:hAnsi="Times New Roman" w:cs="Times New Roman"/>
          <w:bCs/>
          <w:sz w:val="28"/>
          <w:szCs w:val="28"/>
          <w:lang w:eastAsia="ar-SA"/>
        </w:rPr>
      </w:pPr>
      <w:r w:rsidRPr="00A2356A">
        <w:rPr>
          <w:rFonts w:ascii="Times New Roman" w:eastAsia="Times New Roman" w:hAnsi="Times New Roman" w:cs="Times New Roman"/>
          <w:sz w:val="29"/>
          <w:szCs w:val="29"/>
          <w:lang w:eastAsia="ar-SA"/>
        </w:rPr>
        <w:t xml:space="preserve">Достижение целей и решение задач </w:t>
      </w:r>
      <w:r w:rsidRPr="00A2356A">
        <w:rPr>
          <w:rFonts w:ascii="Times New Roman" w:eastAsia="Times New Roman" w:hAnsi="Times New Roman" w:cs="Times New Roman"/>
          <w:sz w:val="28"/>
          <w:szCs w:val="28"/>
          <w:lang w:eastAsia="ar-SA"/>
        </w:rPr>
        <w:t>Муниципальной</w:t>
      </w:r>
      <w:r w:rsidRPr="00A2356A">
        <w:rPr>
          <w:rFonts w:ascii="Times New Roman" w:eastAsia="Times New Roman" w:hAnsi="Times New Roman" w:cs="Times New Roman"/>
          <w:sz w:val="29"/>
          <w:szCs w:val="29"/>
          <w:lang w:eastAsia="ar-SA"/>
        </w:rPr>
        <w:t xml:space="preserve"> программы предусмотрено в рамках реализации подпрограмм, входящих в состав </w:t>
      </w:r>
      <w:r w:rsidRPr="00A2356A">
        <w:rPr>
          <w:rFonts w:ascii="Times New Roman" w:eastAsia="Times New Roman" w:hAnsi="Times New Roman" w:cs="Times New Roman"/>
          <w:sz w:val="28"/>
          <w:szCs w:val="28"/>
          <w:lang w:eastAsia="ar-SA"/>
        </w:rPr>
        <w:t>Муниципальной</w:t>
      </w:r>
      <w:r w:rsidRPr="00A2356A">
        <w:rPr>
          <w:rFonts w:ascii="Times New Roman" w:eastAsia="Times New Roman" w:hAnsi="Times New Roman" w:cs="Times New Roman"/>
          <w:sz w:val="29"/>
          <w:szCs w:val="29"/>
          <w:lang w:eastAsia="ar-SA"/>
        </w:rPr>
        <w:t xml:space="preserve">  программы:</w:t>
      </w:r>
    </w:p>
    <w:p w:rsidR="00A2356A" w:rsidRPr="00A2356A" w:rsidRDefault="00A2356A" w:rsidP="00A2356A">
      <w:pPr>
        <w:spacing w:after="0" w:line="240" w:lineRule="auto"/>
        <w:rPr>
          <w:rFonts w:ascii="Times New Roman" w:eastAsia="Times New Roman" w:hAnsi="Times New Roman" w:cs="Times New Roman"/>
          <w:bCs/>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1. Подпрограмма «Создание и развитие инфраструктуры на сельских территориях» предусматривает </w:t>
      </w:r>
      <w:r w:rsidRPr="00A2356A">
        <w:rPr>
          <w:rFonts w:ascii="Times New Roman" w:eastAsia="Times New Roman" w:hAnsi="Times New Roman" w:cs="Times New Roman"/>
          <w:sz w:val="29"/>
          <w:szCs w:val="29"/>
          <w:lang w:eastAsia="ar-SA"/>
        </w:rPr>
        <w:t xml:space="preserve">реализацию следующих основных направлений (мероприятий) Администрацией Большеигнатовского муниципального </w:t>
      </w:r>
      <w:r w:rsidRPr="00A2356A">
        <w:rPr>
          <w:rFonts w:ascii="Times New Roman" w:eastAsia="Times New Roman" w:hAnsi="Times New Roman" w:cs="Times New Roman"/>
          <w:sz w:val="29"/>
          <w:szCs w:val="29"/>
          <w:lang w:eastAsia="ar-SA"/>
        </w:rPr>
        <w:lastRenderedPageBreak/>
        <w:t xml:space="preserve">совместно с Министерством сельского хозяйства и продовольствия Республики Мордовия, </w:t>
      </w:r>
      <w:r w:rsidRPr="00A2356A">
        <w:rPr>
          <w:rFonts w:ascii="Times New Roman" w:eastAsia="Times New Roman" w:hAnsi="Times New Roman" w:cs="Times New Roman"/>
          <w:sz w:val="28"/>
          <w:szCs w:val="28"/>
          <w:lang w:eastAsia="ar-SA"/>
        </w:rPr>
        <w:t>Министерством строительства, транспорта и дорожного хозяйства Республики:</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1)  благоустройство сельских территорий;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2 современный облик сельских территорий.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Мероприятие «Благоустройство сельских территорий» предусматривает </w:t>
      </w:r>
      <w:r w:rsidRPr="00A2356A">
        <w:rPr>
          <w:rFonts w:ascii="Times New Roman" w:eastAsia="Times New Roman" w:hAnsi="Times New Roman" w:cs="Times New Roman"/>
          <w:sz w:val="29"/>
          <w:szCs w:val="29"/>
          <w:lang w:eastAsia="ar-SA"/>
        </w:rPr>
        <w:t xml:space="preserve">реализацию Администрацией Старочамзинского сельского  поселения  Большеигнатовского муниципального района совместно с Министерством сельского хозяйства и продовольствия Республики Мордовия путем предоставления Администрации Старочамзинского сельского поселения Большеигнатовского муниципального района или территориальным общественным самоуправлениям (ТОСам) субсидий </w:t>
      </w:r>
      <w:r w:rsidRPr="00A2356A">
        <w:rPr>
          <w:rFonts w:ascii="Times New Roman" w:eastAsia="Times New Roman" w:hAnsi="Times New Roman" w:cs="Times New Roman"/>
          <w:sz w:val="28"/>
          <w:szCs w:val="28"/>
          <w:lang w:eastAsia="ar-SA"/>
        </w:rPr>
        <w:t>на реализацию мероприятий по поддержке местных инициатив граждан, проживающих на сельских территориях. Комплекс вопросов, предполагаемых к решению в рамках данного мероприятия, включает создание и обустройство зон отдыха, спортивных и детских игровых площадок, организация освещения территории, организация пешеходных коммуникаций,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обустройство общественных колодцев и водоразборных колонок, сохранение и восстановление природных ландшафтов и историко-культурных памятников.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больница, поликлиника, фельдшерско-акушерские пункты,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К объектам производства и переработки продукции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lastRenderedPageBreak/>
        <w:t>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включающий комплекс мероприятий, реализуемых на сельских территориях, предусматривающий: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строительство, реконструкцию (модернизацию) и капитальный ремонт объектов социальной и культурной сферы, социокультурных и многофункциональных центров (дошкольные образовательные и общеобразовательные организации, медицинские организации, оказывающие первичную медико-санитарную помощь, учреждения отрасли культуры, спортивные сооружения);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автомобили скорой медицинской помощи, мобильные медицинские комплексы, оборудование для реализации проектов в области телемедицины, оборудование для предоставления дистанционных услуг);</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развитие жилищно-коммунальных объектов (строительство блочно-модульных котельных и перевод многоквартирных жилых домов на индивидуальное отопление);</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развитие энергообеспечения, строительство и оборудование автономных и возобновляемых источников энергии с применением технологий энергосбережения;</w:t>
      </w:r>
    </w:p>
    <w:p w:rsidR="00A2356A" w:rsidRPr="00A2356A" w:rsidRDefault="00A2356A" w:rsidP="00A2356A">
      <w:pPr>
        <w:spacing w:after="0" w:line="240" w:lineRule="auto"/>
        <w:rPr>
          <w:rFonts w:ascii="Times New Roman" w:eastAsia="Times New Roman" w:hAnsi="Times New Roman" w:cs="Times New Roman"/>
          <w:sz w:val="29"/>
          <w:szCs w:val="29"/>
          <w:lang w:eastAsia="ar-SA"/>
        </w:rPr>
      </w:pPr>
      <w:r w:rsidRPr="00A2356A">
        <w:rPr>
          <w:rFonts w:ascii="Times New Roman" w:eastAsia="Times New Roman" w:hAnsi="Times New Roman" w:cs="Times New Roman"/>
          <w:sz w:val="28"/>
          <w:szCs w:val="28"/>
          <w:lang w:eastAsia="ar-SA"/>
        </w:rP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A2356A" w:rsidRPr="00A2356A" w:rsidRDefault="00A2356A" w:rsidP="00A2356A">
      <w:pPr>
        <w:shd w:val="clear" w:color="auto" w:fill="FFFFFF"/>
        <w:spacing w:after="0" w:line="240" w:lineRule="auto"/>
        <w:jc w:val="both"/>
        <w:rPr>
          <w:rFonts w:ascii="Times New Roman" w:eastAsia="Times New Roman" w:hAnsi="Times New Roman" w:cs="Times New Roman"/>
          <w:sz w:val="29"/>
          <w:szCs w:val="29"/>
          <w:lang w:eastAsia="ar-SA"/>
        </w:rPr>
      </w:pPr>
      <w:r w:rsidRPr="00A2356A">
        <w:rPr>
          <w:rFonts w:ascii="Times New Roman" w:eastAsia="Times New Roman" w:hAnsi="Times New Roman" w:cs="Times New Roman"/>
          <w:sz w:val="29"/>
          <w:szCs w:val="29"/>
          <w:lang w:eastAsia="ar-SA"/>
        </w:rPr>
        <w:t xml:space="preserve">Исполнителями мероприятий Муниципальной программы направляемых на реализацию подпрограммы, является Администрация Старочамзинского сельского поселения Большеигнатовского муниципального района.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9"/>
          <w:szCs w:val="29"/>
          <w:lang w:eastAsia="hi-IN" w:bidi="hi-IN"/>
        </w:rPr>
        <w:tab/>
        <w:t>Администрация  Старочамзинского сельского поселения Большеигнатовского муниципального района Республики Мордовия предусматривает софинансирование на реализацию Муниципальной программы при формировании прогноза бюджета Старочамзинского сельского поселения Большеигнатовского муниципального района Республики Мордовия на очередной финансовый год.</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hd w:val="clear" w:color="auto" w:fill="FFFFFF"/>
        <w:tabs>
          <w:tab w:val="left" w:pos="709"/>
        </w:tabs>
        <w:suppressAutoHyphens/>
        <w:spacing w:after="0" w:line="240" w:lineRule="auto"/>
        <w:jc w:val="both"/>
        <w:rPr>
          <w:rFonts w:ascii="Times New Roman" w:eastAsia="Times New Roman" w:hAnsi="Times New Roman" w:cs="Times New Roman"/>
          <w:b/>
          <w:sz w:val="28"/>
          <w:szCs w:val="28"/>
          <w:lang w:eastAsia="hi-IN" w:bidi="hi-IN"/>
        </w:rPr>
      </w:pPr>
      <w:r w:rsidRPr="00A2356A">
        <w:rPr>
          <w:rFonts w:ascii="Times New Roman" w:eastAsia="Times New Roman" w:hAnsi="Times New Roman" w:cs="Times New Roman"/>
          <w:sz w:val="28"/>
          <w:szCs w:val="28"/>
          <w:lang w:eastAsia="hi-IN" w:bidi="hi-IN"/>
        </w:rPr>
        <w:tab/>
      </w:r>
    </w:p>
    <w:p w:rsidR="00A2356A" w:rsidRPr="00A2356A" w:rsidRDefault="00A2356A" w:rsidP="00A2356A">
      <w:pPr>
        <w:spacing w:after="0" w:line="240" w:lineRule="auto"/>
        <w:jc w:val="center"/>
        <w:rPr>
          <w:rFonts w:ascii="Times New Roman" w:eastAsia="Times New Roman" w:hAnsi="Times New Roman" w:cs="Times New Roman"/>
          <w:sz w:val="28"/>
          <w:szCs w:val="28"/>
          <w:lang w:eastAsia="ar-SA"/>
        </w:rPr>
      </w:pPr>
      <w:r w:rsidRPr="00A2356A">
        <w:rPr>
          <w:rFonts w:ascii="Times New Roman" w:eastAsia="Times New Roman" w:hAnsi="Times New Roman" w:cs="Times New Roman"/>
          <w:b/>
          <w:sz w:val="28"/>
          <w:szCs w:val="28"/>
          <w:lang w:eastAsia="ar-SA"/>
        </w:rPr>
        <w:lastRenderedPageBreak/>
        <w:t>Раздел 4. Характеристика мер государственного и правового регулирования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При выполнении мероприятий Муниципальной программы по мере необходимости ответственный исполнитель и участник Муниципальной программы принимают нормативные акты в соответствии со своими полномочиями.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2356A" w:rsidRPr="00A2356A" w:rsidRDefault="00A2356A" w:rsidP="00A2356A">
      <w:pPr>
        <w:spacing w:after="0" w:line="240" w:lineRule="auto"/>
        <w:jc w:val="center"/>
        <w:rPr>
          <w:rFonts w:ascii="Times New Roman" w:eastAsia="Times New Roman" w:hAnsi="Times New Roman" w:cs="Times New Roman"/>
          <w:sz w:val="28"/>
          <w:szCs w:val="28"/>
          <w:lang w:eastAsia="ar-SA"/>
        </w:rPr>
      </w:pPr>
      <w:r w:rsidRPr="00A2356A">
        <w:rPr>
          <w:rFonts w:ascii="Times New Roman" w:eastAsia="Times New Roman" w:hAnsi="Times New Roman" w:cs="Times New Roman"/>
          <w:b/>
          <w:sz w:val="28"/>
          <w:szCs w:val="28"/>
          <w:lang w:eastAsia="ar-SA"/>
        </w:rPr>
        <w:t>Раздел 5. Обоснование выделения подпрограмм</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Комплексный характер целей и задач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8"/>
          <w:szCs w:val="28"/>
          <w:lang w:eastAsia="hi-IN" w:bidi="hi-IN"/>
        </w:rPr>
        <w:t xml:space="preserve"> программы обусловливает целесообразность использования проектного подхода для скоординированного достижения взаимосвязанных целей и решения соответствующих им задач в целом по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8"/>
          <w:szCs w:val="28"/>
          <w:lang w:eastAsia="hi-IN" w:bidi="hi-IN"/>
        </w:rPr>
        <w:t xml:space="preserve"> программе.</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С 2003 года основными инструментами достижения целей в сфере развития сельских территорий являлась </w:t>
      </w:r>
      <w:r w:rsidRPr="00A2356A">
        <w:rPr>
          <w:rFonts w:ascii="Times New Roman" w:eastAsia="Times New Roman" w:hAnsi="Times New Roman" w:cs="Times New Roman"/>
          <w:sz w:val="29"/>
          <w:szCs w:val="29"/>
          <w:lang w:eastAsia="hi-IN" w:bidi="hi-IN"/>
        </w:rPr>
        <w:t>Муниципальная</w:t>
      </w:r>
      <w:r w:rsidRPr="00A2356A">
        <w:rPr>
          <w:rFonts w:ascii="Times New Roman" w:eastAsia="Times New Roman" w:hAnsi="Times New Roman" w:cs="Times New Roman"/>
          <w:sz w:val="28"/>
          <w:szCs w:val="28"/>
          <w:lang w:eastAsia="hi-IN" w:bidi="hi-IN"/>
        </w:rPr>
        <w:t xml:space="preserve"> целевая программа «Социальное развитие села до</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2013</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 xml:space="preserve">года». С 2014 года реализация мероприятий по социальному обустройству села продолжилась в рамках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0"/>
          <w:szCs w:val="20"/>
          <w:lang w:eastAsia="hi-IN" w:bidi="hi-IN"/>
        </w:rPr>
        <w:t xml:space="preserve"> </w:t>
      </w:r>
      <w:r w:rsidRPr="00A2356A">
        <w:rPr>
          <w:rFonts w:ascii="Times New Roman" w:eastAsia="Times New Roman" w:hAnsi="Times New Roman" w:cs="Times New Roman"/>
          <w:sz w:val="28"/>
          <w:szCs w:val="28"/>
          <w:lang w:eastAsia="hi-IN" w:bidi="hi-IN"/>
        </w:rPr>
        <w:t>программы «Устойчивое развитие села  на 2014</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2017</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годы и на период до 2020 года».</w:t>
      </w:r>
      <w:r w:rsidRPr="00A2356A">
        <w:rPr>
          <w:rFonts w:ascii="Times New Roman" w:eastAsia="Times New Roman" w:hAnsi="Times New Roman" w:cs="Times New Roman"/>
          <w:sz w:val="28"/>
          <w:szCs w:val="28"/>
          <w:lang w:eastAsia="hi-IN" w:bidi="hi-IN"/>
        </w:rPr>
        <w:tab/>
        <w:t xml:space="preserve">В связи с тем, что достижение целей и реализация задач реализуемых ранее Программ вносят существенный вклад в достижение целей и реализацию задач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0"/>
          <w:szCs w:val="20"/>
          <w:lang w:eastAsia="hi-IN" w:bidi="hi-IN"/>
        </w:rPr>
        <w:t xml:space="preserve"> </w:t>
      </w:r>
      <w:r w:rsidRPr="00A2356A">
        <w:rPr>
          <w:rFonts w:ascii="Times New Roman" w:eastAsia="Times New Roman" w:hAnsi="Times New Roman" w:cs="Times New Roman"/>
          <w:sz w:val="28"/>
          <w:szCs w:val="28"/>
          <w:lang w:eastAsia="hi-IN" w:bidi="hi-IN"/>
        </w:rPr>
        <w:t xml:space="preserve"> программы мероприятие по улучшению жилищных условий граждан, проживающих в сельской местности, в том числе молодых семей и молодых специалистов,  муниципальной программы «Устойчивое развитие сельских территорий Большеигнатовского муниципального района Республики Мордовия на 2014</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2017</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годы и на период до 2020 года» включены в состав подпрограммы «Создание условий для обеспечения доступным и комфортным жильем сельского населения», а мероприятия «Комплексное обустройство населенных пунктов, расположенных в сельской местности, объектами социальной и инженерной инфраструктуры» и «Поддержка местных инициатив граждан, проживающих в сельской местности» включены в состав подпрограммы «Создание и развитие инфраструктуры на сельских территориях».</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Перечень основных мероприятий Муниципальной Программы изложен в Приложении 4 к Муниципальной программе.</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keepNext/>
        <w:suppressAutoHyphens/>
        <w:spacing w:after="0" w:line="240" w:lineRule="auto"/>
        <w:jc w:val="both"/>
        <w:outlineLvl w:val="0"/>
        <w:rPr>
          <w:rFonts w:ascii="Times New Roman" w:eastAsia="Times New Roman" w:hAnsi="Times New Roman" w:cs="Times New Roman"/>
          <w:b/>
          <w:color w:val="00000A"/>
          <w:kern w:val="1"/>
          <w:sz w:val="28"/>
          <w:szCs w:val="28"/>
          <w:lang w:eastAsia="hi-IN" w:bidi="hi-IN"/>
        </w:rPr>
      </w:pPr>
      <w:r w:rsidRPr="00A2356A">
        <w:rPr>
          <w:rFonts w:ascii="Times New Roman" w:eastAsia="Times New Roman" w:hAnsi="Times New Roman" w:cs="Times New Roman"/>
          <w:b/>
          <w:color w:val="00000A"/>
          <w:kern w:val="1"/>
          <w:sz w:val="28"/>
          <w:szCs w:val="28"/>
          <w:lang w:eastAsia="hi-IN" w:bidi="hi-IN"/>
        </w:rPr>
        <w:lastRenderedPageBreak/>
        <w:t>Раздел 6. Обоснование объема финансовых ресурсов, необходимых для реализации Государственной программы</w:t>
      </w:r>
    </w:p>
    <w:p w:rsidR="00A2356A" w:rsidRPr="00A2356A" w:rsidRDefault="00A2356A" w:rsidP="00A2356A">
      <w:pPr>
        <w:keepNext/>
        <w:suppressAutoHyphens/>
        <w:spacing w:after="0" w:line="240" w:lineRule="auto"/>
        <w:jc w:val="both"/>
        <w:outlineLvl w:val="0"/>
        <w:rPr>
          <w:rFonts w:ascii="Times New Roman" w:eastAsia="Times New Roman" w:hAnsi="Times New Roman" w:cs="Times New Roman"/>
          <w:b/>
          <w:color w:val="00000A"/>
          <w:kern w:val="1"/>
          <w:sz w:val="28"/>
          <w:szCs w:val="28"/>
          <w:lang w:eastAsia="hi-IN" w:bidi="hi-IN"/>
        </w:rPr>
      </w:pP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Финансирование мероприятий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8"/>
          <w:szCs w:val="28"/>
          <w:lang w:eastAsia="hi-IN" w:bidi="hi-IN"/>
        </w:rPr>
        <w:t xml:space="preserve"> программы осуществляется за счет средств республиканского бюджета Республики Мордовия, местных бюджетов и внебюджетных источников.</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Общий объем финансового обеспечения реализации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8"/>
          <w:szCs w:val="28"/>
          <w:lang w:eastAsia="hi-IN" w:bidi="hi-IN"/>
        </w:rPr>
        <w:t xml:space="preserve">  программы в 2020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2026</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 xml:space="preserve">годах составляет за счет всех источников финансирования – 2640,2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 рублей, в том числе:</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за счет средств республиканского бюджета Республики Мордовия –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1848,1  тыс. рублей;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за счет средств местных бюджетов – 26,4 тыс. рублей;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внебюджетные источники – 765,7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 рублей.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Ресурсное обеспечение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8"/>
          <w:szCs w:val="28"/>
          <w:lang w:eastAsia="hi-IN" w:bidi="hi-IN"/>
        </w:rPr>
        <w:t xml:space="preserve"> программы, осуществляемое за счет средств республиканского бюджета Республики Мордовия и местных бюджетов,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Предполагается, что при софинансировании отдельных мероприятий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8"/>
          <w:szCs w:val="28"/>
          <w:lang w:eastAsia="hi-IN" w:bidi="hi-IN"/>
        </w:rPr>
        <w:t xml:space="preserve">  программы за счет внебюджетных источников будут использоваться, в том числе, различные инструменты государственно-частного партнерства.</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color w:val="00000A"/>
          <w:sz w:val="28"/>
          <w:szCs w:val="28"/>
          <w:lang w:eastAsia="hi-IN" w:bidi="hi-IN"/>
        </w:rPr>
      </w:pPr>
      <w:r w:rsidRPr="00A2356A">
        <w:rPr>
          <w:rFonts w:ascii="Times New Roman" w:eastAsia="Times New Roman" w:hAnsi="Times New Roman" w:cs="Times New Roman"/>
          <w:sz w:val="28"/>
          <w:szCs w:val="28"/>
          <w:lang w:eastAsia="hi-IN" w:bidi="hi-IN"/>
        </w:rPr>
        <w:tab/>
        <w:t xml:space="preserve">Ресурсное обеспечение реализации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8"/>
          <w:szCs w:val="28"/>
          <w:lang w:eastAsia="hi-IN" w:bidi="hi-IN"/>
        </w:rPr>
        <w:t xml:space="preserve"> программы приведены в </w:t>
      </w:r>
      <w:hyperlink w:anchor="/document/44933910/entry/1900" w:history="1">
        <w:r w:rsidRPr="00A2356A">
          <w:rPr>
            <w:rFonts w:ascii="Times New Roman" w:eastAsia="Times New Roman" w:hAnsi="Times New Roman" w:cs="Times New Roman"/>
            <w:color w:val="00000A"/>
            <w:sz w:val="28"/>
            <w:szCs w:val="28"/>
            <w:u w:val="single"/>
            <w:lang/>
          </w:rPr>
          <w:t xml:space="preserve">приложении </w:t>
        </w:r>
      </w:hyperlink>
      <w:r w:rsidRPr="00A2356A">
        <w:rPr>
          <w:rFonts w:ascii="Times New Roman" w:eastAsia="Times New Roman" w:hAnsi="Times New Roman" w:cs="Times New Roman"/>
          <w:sz w:val="20"/>
          <w:szCs w:val="20"/>
          <w:lang w:eastAsia="hi-IN" w:bidi="hi-IN"/>
        </w:rPr>
        <w:t xml:space="preserve"> 5.</w:t>
      </w:r>
    </w:p>
    <w:p w:rsidR="00A2356A" w:rsidRPr="00A2356A" w:rsidRDefault="00A2356A" w:rsidP="00A2356A">
      <w:pPr>
        <w:keepNext/>
        <w:suppressAutoHyphens/>
        <w:spacing w:after="0" w:line="240" w:lineRule="auto"/>
        <w:outlineLvl w:val="0"/>
        <w:rPr>
          <w:rFonts w:ascii="Times New Roman" w:eastAsia="Times New Roman" w:hAnsi="Times New Roman" w:cs="Times New Roman"/>
          <w:b/>
          <w:color w:val="00000A"/>
          <w:kern w:val="1"/>
          <w:sz w:val="28"/>
          <w:szCs w:val="28"/>
          <w:lang w:eastAsia="hi-IN" w:bidi="hi-IN"/>
        </w:rPr>
      </w:pPr>
    </w:p>
    <w:p w:rsidR="00A2356A" w:rsidRPr="00A2356A" w:rsidRDefault="00A2356A" w:rsidP="00A2356A">
      <w:pPr>
        <w:keepNext/>
        <w:suppressAutoHyphens/>
        <w:spacing w:after="0" w:line="240" w:lineRule="auto"/>
        <w:outlineLvl w:val="0"/>
        <w:rPr>
          <w:rFonts w:ascii="Times New Roman" w:eastAsia="Times New Roman" w:hAnsi="Times New Roman" w:cs="Times New Roman"/>
          <w:b/>
          <w:kern w:val="1"/>
          <w:sz w:val="28"/>
          <w:szCs w:val="20"/>
          <w:lang w:val="en-US" w:eastAsia="hi-IN" w:bidi="hi-IN"/>
        </w:rPr>
      </w:pPr>
      <w:r w:rsidRPr="00A2356A">
        <w:rPr>
          <w:rFonts w:ascii="Times New Roman" w:eastAsia="Times New Roman" w:hAnsi="Times New Roman" w:cs="Times New Roman"/>
          <w:b/>
          <w:color w:val="00000A"/>
          <w:kern w:val="1"/>
          <w:sz w:val="28"/>
          <w:szCs w:val="28"/>
          <w:lang w:val="en-US" w:eastAsia="hi-IN" w:bidi="hi-IN"/>
        </w:rPr>
        <w:t xml:space="preserve">Раздел 7. Риск  реализации </w:t>
      </w:r>
      <w:r w:rsidRPr="00A2356A">
        <w:rPr>
          <w:rFonts w:ascii="Times New Roman" w:eastAsia="Times New Roman" w:hAnsi="Times New Roman" w:cs="Times New Roman"/>
          <w:b/>
          <w:kern w:val="1"/>
          <w:sz w:val="29"/>
          <w:szCs w:val="29"/>
          <w:lang w:val="en-US" w:eastAsia="hi-IN" w:bidi="hi-IN"/>
        </w:rPr>
        <w:t>Муниципальной</w:t>
      </w:r>
      <w:r w:rsidRPr="00A2356A">
        <w:rPr>
          <w:rFonts w:ascii="Times New Roman" w:eastAsia="Times New Roman" w:hAnsi="Times New Roman" w:cs="Times New Roman"/>
          <w:b/>
          <w:color w:val="00000A"/>
          <w:kern w:val="1"/>
          <w:sz w:val="28"/>
          <w:szCs w:val="28"/>
          <w:lang w:val="en-US" w:eastAsia="hi-IN" w:bidi="hi-IN"/>
        </w:rPr>
        <w:t xml:space="preserve">  программы </w:t>
      </w: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Стратегия  развития муниципального района отмечает устойчивое снижение численности населения сельских территорий,  а также определяет следующие основные проблемы развития сельских территорий: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существенные внутрирегиональные различия по уровню социально-экономического развития, в том числе отставание уровня жизни значительной части населения сельских территорий от уровня жизни жителей города;</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низкий уровень предпринимательской активности  на сельских территориях.</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Среди основных проблем, социальных и финансово-экономических рисков развития сельских территорий можно выделить следующие суверенные риски и внутренние.</w:t>
      </w:r>
    </w:p>
    <w:p w:rsidR="00A2356A" w:rsidRPr="00A2356A" w:rsidRDefault="00A2356A" w:rsidP="00A2356A">
      <w:pPr>
        <w:suppressAutoHyphens/>
        <w:spacing w:after="160" w:line="100" w:lineRule="atLeast"/>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Суверенные риски Муниципальной программы:</w:t>
      </w:r>
    </w:p>
    <w:p w:rsidR="00A2356A" w:rsidRPr="00A2356A" w:rsidRDefault="00A2356A" w:rsidP="00A2356A">
      <w:pPr>
        <w:suppressAutoHyphens/>
        <w:spacing w:after="160" w:line="100" w:lineRule="atLeast"/>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lastRenderedPageBreak/>
        <w:t xml:space="preserve">- снижение уровня жизни всего населения страны в силу политических или макроэкономических причин; </w:t>
      </w:r>
    </w:p>
    <w:p w:rsidR="00A2356A" w:rsidRPr="00A2356A" w:rsidRDefault="00A2356A" w:rsidP="00A2356A">
      <w:pPr>
        <w:suppressAutoHyphens/>
        <w:spacing w:after="0" w:line="100" w:lineRule="atLeast"/>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 бюджетный дефицит и сокращение финансирования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8"/>
          <w:szCs w:val="28"/>
          <w:lang w:eastAsia="hi-IN" w:bidi="hi-IN"/>
        </w:rPr>
        <w:t xml:space="preserve">  программы.                                                                                         </w:t>
      </w:r>
    </w:p>
    <w:p w:rsidR="00A2356A" w:rsidRPr="00A2356A" w:rsidRDefault="00A2356A" w:rsidP="00A2356A">
      <w:pPr>
        <w:suppressAutoHyphens/>
        <w:spacing w:after="0" w:line="100" w:lineRule="atLeast"/>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Внутренние  риски</w:t>
      </w:r>
      <w:r w:rsidRPr="00A2356A">
        <w:rPr>
          <w:rFonts w:ascii="Calibri" w:eastAsia="Times New Roman" w:hAnsi="Calibri" w:cs="Times New Roman"/>
          <w:sz w:val="29"/>
          <w:szCs w:val="29"/>
          <w:lang w:eastAsia="hi-IN" w:bidi="hi-IN"/>
        </w:rPr>
        <w:t xml:space="preserve">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8"/>
          <w:szCs w:val="28"/>
          <w:lang w:eastAsia="hi-IN" w:bidi="hi-IN"/>
        </w:rPr>
        <w:t xml:space="preserve">  программы:                                                                    </w:t>
      </w:r>
    </w:p>
    <w:p w:rsidR="00A2356A" w:rsidRPr="00A2356A" w:rsidRDefault="00A2356A" w:rsidP="00A2356A">
      <w:pPr>
        <w:suppressAutoHyphens/>
        <w:spacing w:after="0" w:line="100" w:lineRule="atLeast"/>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 низкий уровень активности потенциальных участников </w:t>
      </w:r>
      <w:r w:rsidRPr="00A2356A">
        <w:rPr>
          <w:rFonts w:ascii="Times New Roman" w:eastAsia="Times New Roman" w:hAnsi="Times New Roman" w:cs="Times New Roman"/>
          <w:sz w:val="29"/>
          <w:szCs w:val="29"/>
          <w:lang w:eastAsia="hi-IN" w:bidi="hi-IN"/>
        </w:rPr>
        <w:t>Муниципальной</w:t>
      </w:r>
      <w:r w:rsidRPr="00A2356A">
        <w:rPr>
          <w:rFonts w:ascii="Times New Roman" w:eastAsia="Times New Roman" w:hAnsi="Times New Roman" w:cs="Times New Roman"/>
          <w:sz w:val="28"/>
          <w:szCs w:val="28"/>
          <w:lang w:eastAsia="hi-IN" w:bidi="hi-IN"/>
        </w:rPr>
        <w:t xml:space="preserve">  программы  в предложении инициативных проектов;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      - значительная стоимость проектных работ на подготовку инициативных проектов, в том числе на подготовку проектной документации. </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Низкий уровень активности потенциальных участников </w:t>
      </w:r>
      <w:r w:rsidRPr="00A2356A">
        <w:rPr>
          <w:rFonts w:ascii="Times New Roman" w:eastAsia="Times New Roman" w:hAnsi="Times New Roman" w:cs="Times New Roman"/>
          <w:sz w:val="29"/>
          <w:szCs w:val="29"/>
          <w:lang w:eastAsia="ar-SA"/>
        </w:rPr>
        <w:t>Муниципальной</w:t>
      </w:r>
      <w:r w:rsidRPr="00A2356A">
        <w:rPr>
          <w:rFonts w:ascii="Times New Roman" w:eastAsia="Times New Roman" w:hAnsi="Times New Roman" w:cs="Times New Roman"/>
          <w:sz w:val="28"/>
          <w:szCs w:val="28"/>
          <w:lang w:eastAsia="ar-SA"/>
        </w:rPr>
        <w:t xml:space="preserve">  программы в предложении инициативных проектов планируется преодолеть за счёт мероприятий обеспечения эффективного доступа сельского населения к государственным услугам, создания базы данных по результатам реализованных проектов по развитию сельских территорий и их распространению, и пропаганде. </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Снижение риска увеличения стоимости проектных работ планируется обеспечить путем использования типовых проектов для повторного применения. </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4"/>
          <w:lang w:eastAsia="ar-SA"/>
        </w:rPr>
      </w:pPr>
      <w:r w:rsidRPr="00A2356A">
        <w:rPr>
          <w:rFonts w:ascii="Times New Roman" w:eastAsia="Times New Roman" w:hAnsi="Times New Roman" w:cs="Times New Roman"/>
          <w:b/>
          <w:sz w:val="28"/>
          <w:szCs w:val="28"/>
          <w:lang w:eastAsia="ar-SA"/>
        </w:rPr>
        <w:t xml:space="preserve">Раздел 8.  Механизм реализации </w:t>
      </w:r>
      <w:r w:rsidRPr="00A2356A">
        <w:rPr>
          <w:rFonts w:ascii="Times New Roman" w:eastAsia="Times New Roman" w:hAnsi="Times New Roman" w:cs="Times New Roman"/>
          <w:b/>
          <w:sz w:val="28"/>
          <w:szCs w:val="24"/>
          <w:lang w:eastAsia="ar-SA"/>
        </w:rPr>
        <w:t>Муниципальной</w:t>
      </w:r>
      <w:r w:rsidRPr="00A2356A">
        <w:rPr>
          <w:rFonts w:ascii="Times New Roman" w:eastAsia="Times New Roman" w:hAnsi="Times New Roman" w:cs="Times New Roman"/>
          <w:b/>
          <w:sz w:val="28"/>
          <w:szCs w:val="28"/>
          <w:lang w:eastAsia="ar-SA"/>
        </w:rPr>
        <w:t xml:space="preserve"> программы</w:t>
      </w:r>
      <w:r w:rsidRPr="00A2356A">
        <w:rPr>
          <w:rFonts w:ascii="Times New Roman" w:eastAsia="Times New Roman" w:hAnsi="Times New Roman" w:cs="Times New Roman"/>
          <w:sz w:val="28"/>
          <w:szCs w:val="24"/>
          <w:lang w:eastAsia="ar-SA"/>
        </w:rPr>
        <w:t xml:space="preserve"> </w:t>
      </w:r>
    </w:p>
    <w:p w:rsidR="00A2356A" w:rsidRPr="00A2356A" w:rsidRDefault="00A2356A" w:rsidP="00A2356A">
      <w:pPr>
        <w:spacing w:after="0" w:line="240" w:lineRule="auto"/>
        <w:rPr>
          <w:rFonts w:ascii="Times New Roman" w:eastAsia="Times New Roman" w:hAnsi="Times New Roman" w:cs="Times New Roman"/>
          <w:sz w:val="28"/>
          <w:szCs w:val="24"/>
          <w:lang w:eastAsia="ar-SA"/>
        </w:rPr>
      </w:pPr>
    </w:p>
    <w:p w:rsidR="00A2356A" w:rsidRPr="00A2356A" w:rsidRDefault="00A2356A" w:rsidP="00A2356A">
      <w:pPr>
        <w:spacing w:after="0" w:line="240" w:lineRule="auto"/>
        <w:rPr>
          <w:rFonts w:ascii="Times New Roman" w:eastAsia="Times New Roman" w:hAnsi="Times New Roman" w:cs="Times New Roman"/>
          <w:sz w:val="28"/>
          <w:szCs w:val="24"/>
          <w:lang w:eastAsia="ar-SA"/>
        </w:rPr>
      </w:pPr>
      <w:r w:rsidRPr="00A2356A">
        <w:rPr>
          <w:rFonts w:ascii="Times New Roman" w:eastAsia="Times New Roman" w:hAnsi="Times New Roman" w:cs="Times New Roman"/>
          <w:sz w:val="28"/>
          <w:szCs w:val="24"/>
          <w:lang w:eastAsia="ar-SA"/>
        </w:rPr>
        <w:t xml:space="preserve">Муниципальным заказчиком и разработчиком Муниципальной программы является Администрация Старочамзинского сельского поселения Большеигнатовского муниципального района Республики Мордовия. </w:t>
      </w:r>
    </w:p>
    <w:p w:rsidR="00A2356A" w:rsidRPr="00A2356A" w:rsidRDefault="00A2356A" w:rsidP="00A2356A">
      <w:pPr>
        <w:spacing w:after="0" w:line="240" w:lineRule="auto"/>
        <w:rPr>
          <w:rFonts w:ascii="Times New Roman" w:eastAsia="Times New Roman" w:hAnsi="Times New Roman" w:cs="Times New Roman"/>
          <w:sz w:val="28"/>
          <w:szCs w:val="24"/>
          <w:lang w:eastAsia="ar-SA"/>
        </w:rPr>
      </w:pPr>
      <w:r w:rsidRPr="00A2356A">
        <w:rPr>
          <w:rFonts w:ascii="Times New Roman" w:eastAsia="Times New Roman" w:hAnsi="Times New Roman" w:cs="Times New Roman"/>
          <w:sz w:val="28"/>
          <w:szCs w:val="24"/>
          <w:lang w:eastAsia="ar-SA"/>
        </w:rPr>
        <w:t xml:space="preserve">Администрация Старочамзинского сельского поселения Большеигнатовского муниципального района Республики Мордовия: </w:t>
      </w:r>
    </w:p>
    <w:p w:rsidR="00A2356A" w:rsidRPr="00A2356A" w:rsidRDefault="00A2356A" w:rsidP="00A2356A">
      <w:pPr>
        <w:spacing w:after="0" w:line="240" w:lineRule="auto"/>
        <w:rPr>
          <w:rFonts w:ascii="Times New Roman" w:eastAsia="Times New Roman" w:hAnsi="Times New Roman" w:cs="Times New Roman"/>
          <w:sz w:val="28"/>
          <w:szCs w:val="24"/>
          <w:lang w:eastAsia="ar-SA"/>
        </w:rPr>
      </w:pPr>
      <w:r w:rsidRPr="00A2356A">
        <w:rPr>
          <w:rFonts w:ascii="Times New Roman" w:eastAsia="Times New Roman" w:hAnsi="Times New Roman" w:cs="Times New Roman"/>
          <w:sz w:val="28"/>
          <w:szCs w:val="24"/>
          <w:lang w:eastAsia="ar-SA"/>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Муниципальной программы;</w:t>
      </w:r>
    </w:p>
    <w:p w:rsidR="00A2356A" w:rsidRPr="00A2356A" w:rsidRDefault="00A2356A" w:rsidP="00A2356A">
      <w:pPr>
        <w:spacing w:after="0" w:line="240" w:lineRule="auto"/>
        <w:rPr>
          <w:rFonts w:ascii="Times New Roman" w:eastAsia="Times New Roman" w:hAnsi="Times New Roman" w:cs="Times New Roman"/>
          <w:sz w:val="28"/>
          <w:szCs w:val="24"/>
          <w:lang w:eastAsia="ar-SA"/>
        </w:rPr>
      </w:pPr>
      <w:r w:rsidRPr="00A2356A">
        <w:rPr>
          <w:rFonts w:ascii="Times New Roman" w:eastAsia="Times New Roman" w:hAnsi="Times New Roman" w:cs="Times New Roman"/>
          <w:sz w:val="28"/>
          <w:szCs w:val="24"/>
          <w:lang w:eastAsia="ar-SA"/>
        </w:rPr>
        <w:t>- разрабатывает и принимает на уровне муниципального образования нормативные документы, необходимые для эффективной реализации мероприятий Муниципальной программы;</w:t>
      </w:r>
    </w:p>
    <w:p w:rsidR="00A2356A" w:rsidRPr="00A2356A" w:rsidRDefault="00A2356A" w:rsidP="00A2356A">
      <w:pPr>
        <w:spacing w:after="0" w:line="240" w:lineRule="auto"/>
        <w:rPr>
          <w:rFonts w:ascii="Times New Roman" w:eastAsia="Times New Roman" w:hAnsi="Times New Roman" w:cs="Times New Roman"/>
          <w:sz w:val="28"/>
          <w:szCs w:val="24"/>
          <w:lang w:eastAsia="ar-SA"/>
        </w:rPr>
      </w:pPr>
      <w:r w:rsidRPr="00A2356A">
        <w:rPr>
          <w:rFonts w:ascii="Times New Roman" w:eastAsia="Times New Roman" w:hAnsi="Times New Roman" w:cs="Times New Roman"/>
          <w:sz w:val="28"/>
          <w:szCs w:val="24"/>
          <w:lang w:eastAsia="ar-SA"/>
        </w:rPr>
        <w:t>- обеспечивает своевременную подготовку проектной документации на строительство (реконструкцию) объектов социальной и инженерной инфраструктуры, осуществляемое в рамках реализации Муниципальной программы;</w:t>
      </w:r>
    </w:p>
    <w:p w:rsidR="00A2356A" w:rsidRPr="00A2356A" w:rsidRDefault="00A2356A" w:rsidP="00A2356A">
      <w:pPr>
        <w:spacing w:after="0" w:line="240" w:lineRule="auto"/>
        <w:rPr>
          <w:rFonts w:ascii="Times New Roman" w:eastAsia="Times New Roman" w:hAnsi="Times New Roman" w:cs="Times New Roman"/>
          <w:sz w:val="28"/>
          <w:szCs w:val="24"/>
          <w:lang w:eastAsia="ar-SA"/>
        </w:rPr>
      </w:pPr>
      <w:r w:rsidRPr="00A2356A">
        <w:rPr>
          <w:rFonts w:ascii="Times New Roman" w:eastAsia="Times New Roman" w:hAnsi="Times New Roman" w:cs="Times New Roman"/>
          <w:sz w:val="28"/>
          <w:szCs w:val="24"/>
          <w:lang w:eastAsia="ar-SA"/>
        </w:rPr>
        <w:t>- вносит предложения по уточнению затрат по мероприятиям Муниципальной программы  на очередной финансовый год;</w:t>
      </w:r>
    </w:p>
    <w:p w:rsidR="00A2356A" w:rsidRPr="00A2356A" w:rsidRDefault="00A2356A" w:rsidP="00A2356A">
      <w:pPr>
        <w:spacing w:after="0" w:line="240" w:lineRule="auto"/>
        <w:rPr>
          <w:rFonts w:ascii="Times New Roman" w:eastAsia="Times New Roman" w:hAnsi="Times New Roman" w:cs="Times New Roman"/>
          <w:sz w:val="28"/>
          <w:szCs w:val="24"/>
          <w:lang w:eastAsia="ar-SA"/>
        </w:rPr>
      </w:pPr>
      <w:r w:rsidRPr="00A2356A">
        <w:rPr>
          <w:rFonts w:ascii="Times New Roman" w:eastAsia="Times New Roman" w:hAnsi="Times New Roman" w:cs="Times New Roman"/>
          <w:sz w:val="28"/>
          <w:szCs w:val="24"/>
          <w:lang w:eastAsia="ar-SA"/>
        </w:rPr>
        <w:lastRenderedPageBreak/>
        <w:t>-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Муниципальной программы;</w:t>
      </w:r>
    </w:p>
    <w:p w:rsidR="00A2356A" w:rsidRPr="00A2356A" w:rsidRDefault="00A2356A" w:rsidP="00A2356A">
      <w:pPr>
        <w:spacing w:after="0" w:line="240" w:lineRule="auto"/>
        <w:rPr>
          <w:rFonts w:ascii="Times New Roman" w:eastAsia="Times New Roman" w:hAnsi="Times New Roman" w:cs="Times New Roman"/>
          <w:sz w:val="28"/>
          <w:szCs w:val="24"/>
          <w:lang w:eastAsia="ar-SA"/>
        </w:rPr>
      </w:pPr>
      <w:r w:rsidRPr="00A2356A">
        <w:rPr>
          <w:rFonts w:ascii="Times New Roman" w:eastAsia="Times New Roman" w:hAnsi="Times New Roman" w:cs="Times New Roman"/>
          <w:sz w:val="28"/>
          <w:szCs w:val="24"/>
          <w:lang w:eastAsia="ar-SA"/>
        </w:rPr>
        <w:t>- осуществляет ведение ежеквартальной отчетности о реализации мероприятий  Муниципальной программы;</w:t>
      </w:r>
    </w:p>
    <w:p w:rsidR="00A2356A" w:rsidRPr="00A2356A" w:rsidRDefault="00A2356A" w:rsidP="00A2356A">
      <w:pPr>
        <w:spacing w:after="0" w:line="240" w:lineRule="auto"/>
        <w:rPr>
          <w:rFonts w:ascii="Times New Roman" w:eastAsia="Times New Roman" w:hAnsi="Times New Roman" w:cs="Times New Roman"/>
          <w:sz w:val="28"/>
          <w:szCs w:val="24"/>
          <w:lang w:eastAsia="ar-SA"/>
        </w:rPr>
      </w:pPr>
      <w:r w:rsidRPr="00A2356A">
        <w:rPr>
          <w:rFonts w:ascii="Times New Roman" w:eastAsia="Times New Roman" w:hAnsi="Times New Roman" w:cs="Times New Roman"/>
          <w:sz w:val="28"/>
          <w:szCs w:val="24"/>
          <w:lang w:eastAsia="ar-SA"/>
        </w:rPr>
        <w:t>- осуществляет подготовку информации о ходе реализации мероприятий Муниципальной программы;</w:t>
      </w:r>
    </w:p>
    <w:p w:rsidR="00A2356A" w:rsidRPr="00A2356A" w:rsidRDefault="00A2356A" w:rsidP="00A2356A">
      <w:pPr>
        <w:spacing w:after="0" w:line="240" w:lineRule="auto"/>
        <w:rPr>
          <w:rFonts w:ascii="Times New Roman" w:eastAsia="Times New Roman" w:hAnsi="Times New Roman" w:cs="Times New Roman"/>
          <w:sz w:val="28"/>
          <w:szCs w:val="24"/>
          <w:lang w:eastAsia="ar-SA"/>
        </w:rPr>
      </w:pPr>
      <w:r w:rsidRPr="00A2356A">
        <w:rPr>
          <w:rFonts w:ascii="Times New Roman" w:eastAsia="Times New Roman" w:hAnsi="Times New Roman" w:cs="Times New Roman"/>
          <w:sz w:val="28"/>
          <w:szCs w:val="24"/>
          <w:lang w:eastAsia="ar-SA"/>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Муниципальной программы.</w:t>
      </w:r>
    </w:p>
    <w:p w:rsidR="00A2356A" w:rsidRPr="00A2356A" w:rsidRDefault="00A2356A" w:rsidP="00A2356A">
      <w:pPr>
        <w:spacing w:after="0" w:line="240" w:lineRule="auto"/>
        <w:rPr>
          <w:rFonts w:ascii="Times New Roman" w:eastAsia="Times New Roman" w:hAnsi="Times New Roman" w:cs="Times New Roman"/>
          <w:color w:val="00000A"/>
          <w:sz w:val="28"/>
          <w:szCs w:val="28"/>
          <w:lang w:eastAsia="ar-SA"/>
        </w:rPr>
      </w:pPr>
      <w:r w:rsidRPr="00A2356A">
        <w:rPr>
          <w:rFonts w:ascii="Times New Roman" w:eastAsia="Times New Roman" w:hAnsi="Times New Roman" w:cs="Times New Roman"/>
          <w:sz w:val="28"/>
          <w:szCs w:val="24"/>
          <w:lang w:eastAsia="ar-SA"/>
        </w:rPr>
        <w:t xml:space="preserve"> </w:t>
      </w:r>
    </w:p>
    <w:p w:rsidR="00A2356A" w:rsidRPr="00A2356A" w:rsidRDefault="00A2356A" w:rsidP="00A2356A">
      <w:pPr>
        <w:keepNext/>
        <w:suppressAutoHyphens/>
        <w:spacing w:after="0" w:line="240" w:lineRule="auto"/>
        <w:outlineLvl w:val="0"/>
        <w:rPr>
          <w:rFonts w:ascii="Times New Roman" w:eastAsia="Times New Roman" w:hAnsi="Times New Roman" w:cs="Times New Roman"/>
          <w:b/>
          <w:color w:val="00000A"/>
          <w:kern w:val="1"/>
          <w:sz w:val="28"/>
          <w:szCs w:val="28"/>
          <w:lang w:eastAsia="hi-IN" w:bidi="hi-IN"/>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spacing w:after="0" w:line="240" w:lineRule="auto"/>
        <w:jc w:val="right"/>
        <w:rPr>
          <w:rFonts w:ascii="Times New Roman" w:eastAsia="Times New Roman" w:hAnsi="Times New Roman" w:cs="Times New Roman"/>
          <w:b/>
          <w:color w:val="26282F"/>
          <w:sz w:val="24"/>
          <w:szCs w:val="28"/>
          <w:lang w:eastAsia="ar-SA"/>
        </w:rPr>
      </w:pPr>
      <w:bookmarkStart w:id="9" w:name="sub_30000"/>
      <w:r w:rsidRPr="00A2356A">
        <w:rPr>
          <w:rFonts w:ascii="Times New Roman" w:eastAsia="Times New Roman" w:hAnsi="Times New Roman" w:cs="Times New Roman"/>
          <w:b/>
          <w:color w:val="26282F"/>
          <w:sz w:val="24"/>
          <w:szCs w:val="28"/>
          <w:lang w:eastAsia="ar-SA"/>
        </w:rPr>
        <w:t>Приложение 1</w:t>
      </w:r>
    </w:p>
    <w:p w:rsidR="00A2356A" w:rsidRPr="00A2356A" w:rsidRDefault="00A2356A" w:rsidP="00A2356A">
      <w:pPr>
        <w:keepNext/>
        <w:suppressAutoHyphens/>
        <w:spacing w:after="0" w:line="240" w:lineRule="auto"/>
        <w:jc w:val="right"/>
        <w:outlineLvl w:val="0"/>
        <w:rPr>
          <w:rFonts w:ascii="Times New Roman" w:eastAsia="Times New Roman" w:hAnsi="Times New Roman" w:cs="Times New Roman"/>
          <w:b/>
          <w:color w:val="26282F"/>
          <w:kern w:val="1"/>
          <w:sz w:val="28"/>
          <w:szCs w:val="20"/>
          <w:lang w:val="en-US" w:eastAsia="hi-IN" w:bidi="hi-IN"/>
        </w:rPr>
      </w:pPr>
      <w:r w:rsidRPr="00A2356A">
        <w:rPr>
          <w:rFonts w:ascii="Times New Roman" w:eastAsia="Times New Roman" w:hAnsi="Times New Roman" w:cs="Times New Roman"/>
          <w:b/>
          <w:color w:val="26282F"/>
          <w:kern w:val="1"/>
          <w:sz w:val="28"/>
          <w:szCs w:val="20"/>
          <w:lang w:val="en-US" w:eastAsia="hi-IN" w:bidi="hi-IN"/>
        </w:rPr>
        <w:t>к муниципальной программе</w:t>
      </w:r>
    </w:p>
    <w:p w:rsidR="00A2356A" w:rsidRPr="00A2356A" w:rsidRDefault="00A2356A" w:rsidP="00A2356A">
      <w:pPr>
        <w:keepNext/>
        <w:suppressAutoHyphens/>
        <w:spacing w:after="0" w:line="240" w:lineRule="auto"/>
        <w:jc w:val="right"/>
        <w:outlineLvl w:val="0"/>
        <w:rPr>
          <w:rFonts w:ascii="Times New Roman" w:eastAsia="Times New Roman" w:hAnsi="Times New Roman" w:cs="Times New Roman"/>
          <w:b/>
          <w:color w:val="26282F"/>
          <w:kern w:val="1"/>
          <w:sz w:val="28"/>
          <w:szCs w:val="20"/>
          <w:lang w:val="en-US" w:eastAsia="hi-IN" w:bidi="hi-IN"/>
        </w:rPr>
      </w:pPr>
      <w:r w:rsidRPr="00A2356A">
        <w:rPr>
          <w:rFonts w:ascii="Times New Roman" w:eastAsia="Times New Roman" w:hAnsi="Times New Roman" w:cs="Times New Roman"/>
          <w:b/>
          <w:color w:val="26282F"/>
          <w:kern w:val="1"/>
          <w:sz w:val="28"/>
          <w:szCs w:val="20"/>
          <w:lang w:val="en-US" w:eastAsia="hi-IN" w:bidi="hi-IN"/>
        </w:rPr>
        <w:t xml:space="preserve"> Старочамзинского сельского поселения</w:t>
      </w:r>
    </w:p>
    <w:p w:rsidR="00A2356A" w:rsidRPr="00A2356A" w:rsidRDefault="00A2356A" w:rsidP="00A2356A">
      <w:pPr>
        <w:keepNext/>
        <w:suppressAutoHyphens/>
        <w:spacing w:after="0" w:line="240" w:lineRule="auto"/>
        <w:jc w:val="right"/>
        <w:outlineLvl w:val="0"/>
        <w:rPr>
          <w:rFonts w:ascii="Times New Roman" w:eastAsia="Times New Roman" w:hAnsi="Times New Roman" w:cs="Times New Roman"/>
          <w:b/>
          <w:color w:val="26282F"/>
          <w:kern w:val="1"/>
          <w:sz w:val="28"/>
          <w:szCs w:val="20"/>
          <w:lang w:val="en-US" w:eastAsia="hi-IN" w:bidi="hi-IN"/>
        </w:rPr>
      </w:pPr>
      <w:r w:rsidRPr="00A2356A">
        <w:rPr>
          <w:rFonts w:ascii="Times New Roman" w:eastAsia="Times New Roman" w:hAnsi="Times New Roman" w:cs="Times New Roman"/>
          <w:b/>
          <w:color w:val="26282F"/>
          <w:kern w:val="1"/>
          <w:sz w:val="28"/>
          <w:szCs w:val="20"/>
          <w:lang w:val="en-US" w:eastAsia="hi-IN" w:bidi="hi-IN"/>
        </w:rPr>
        <w:t xml:space="preserve"> Большеигнатовского муниципального района</w:t>
      </w:r>
    </w:p>
    <w:p w:rsidR="00A2356A" w:rsidRPr="00A2356A" w:rsidRDefault="00A2356A" w:rsidP="00A2356A">
      <w:pPr>
        <w:keepNext/>
        <w:suppressAutoHyphens/>
        <w:spacing w:after="0" w:line="240" w:lineRule="auto"/>
        <w:jc w:val="right"/>
        <w:outlineLvl w:val="0"/>
        <w:rPr>
          <w:rFonts w:ascii="Arial" w:eastAsia="Times New Roman" w:hAnsi="Arial" w:cs="Arial"/>
          <w:b/>
          <w:kern w:val="1"/>
          <w:sz w:val="28"/>
          <w:szCs w:val="20"/>
          <w:lang w:eastAsia="hi-IN" w:bidi="hi-IN"/>
        </w:rPr>
      </w:pPr>
      <w:r w:rsidRPr="00A2356A">
        <w:rPr>
          <w:rFonts w:ascii="Times New Roman" w:eastAsia="Times New Roman" w:hAnsi="Times New Roman" w:cs="Times New Roman"/>
          <w:b/>
          <w:color w:val="26282F"/>
          <w:kern w:val="1"/>
          <w:sz w:val="28"/>
          <w:szCs w:val="20"/>
          <w:lang w:eastAsia="hi-IN" w:bidi="hi-IN"/>
        </w:rPr>
        <w:t xml:space="preserve"> Республики Мордовия                                                                                                                                                                                                                                                                                                                                «Комплексное развитие сельских территорий»</w:t>
      </w:r>
    </w:p>
    <w:p w:rsidR="00A2356A" w:rsidRPr="00A2356A" w:rsidRDefault="00A2356A" w:rsidP="00A2356A">
      <w:pPr>
        <w:spacing w:after="0" w:line="240" w:lineRule="auto"/>
        <w:jc w:val="right"/>
        <w:rPr>
          <w:rFonts w:ascii="Times New Roman" w:eastAsia="Times New Roman" w:hAnsi="Times New Roman" w:cs="Times New Roman"/>
          <w:sz w:val="24"/>
          <w:szCs w:val="24"/>
          <w:lang w:eastAsia="ar-SA"/>
        </w:rPr>
      </w:pPr>
    </w:p>
    <w:p w:rsidR="00A2356A" w:rsidRPr="00A2356A" w:rsidRDefault="00A2356A" w:rsidP="00A2356A">
      <w:pPr>
        <w:keepNext/>
        <w:suppressAutoHyphens/>
        <w:spacing w:after="0" w:line="240" w:lineRule="auto"/>
        <w:jc w:val="center"/>
        <w:outlineLvl w:val="0"/>
        <w:rPr>
          <w:rFonts w:ascii="Times New Roman" w:eastAsia="Times New Roman" w:hAnsi="Times New Roman" w:cs="Times New Roman"/>
          <w:b/>
          <w:kern w:val="1"/>
          <w:sz w:val="28"/>
          <w:szCs w:val="28"/>
          <w:lang w:eastAsia="hi-IN" w:bidi="hi-IN"/>
        </w:rPr>
      </w:pPr>
      <w:r w:rsidRPr="00A2356A">
        <w:rPr>
          <w:rFonts w:ascii="Times New Roman" w:eastAsia="Times New Roman" w:hAnsi="Times New Roman" w:cs="Times New Roman"/>
          <w:b/>
          <w:kern w:val="1"/>
          <w:sz w:val="28"/>
          <w:szCs w:val="28"/>
          <w:lang w:eastAsia="hi-IN" w:bidi="hi-IN"/>
        </w:rPr>
        <w:lastRenderedPageBreak/>
        <w:t>Паспорт</w:t>
      </w:r>
      <w:r w:rsidRPr="00A2356A">
        <w:rPr>
          <w:rFonts w:ascii="Times New Roman" w:eastAsia="Times New Roman" w:hAnsi="Times New Roman" w:cs="Times New Roman"/>
          <w:b/>
          <w:kern w:val="1"/>
          <w:sz w:val="28"/>
          <w:szCs w:val="28"/>
          <w:lang w:eastAsia="hi-IN" w:bidi="hi-IN"/>
        </w:rPr>
        <w:br/>
        <w:t>Подпрограммы «Создание и развитие инфраструктуры на сельских территориях»</w:t>
      </w:r>
    </w:p>
    <w:tbl>
      <w:tblPr>
        <w:tblW w:w="0" w:type="auto"/>
        <w:tblInd w:w="109" w:type="dxa"/>
        <w:tblLayout w:type="fixed"/>
        <w:tblLook w:val="0000" w:firstRow="0" w:lastRow="0" w:firstColumn="0" w:lastColumn="0" w:noHBand="0" w:noVBand="0"/>
      </w:tblPr>
      <w:tblGrid>
        <w:gridCol w:w="3968"/>
        <w:gridCol w:w="734"/>
        <w:gridCol w:w="4703"/>
      </w:tblGrid>
      <w:tr w:rsidR="00A2356A" w:rsidRPr="00A2356A" w:rsidTr="00AF0164">
        <w:tc>
          <w:tcPr>
            <w:tcW w:w="4702" w:type="dxa"/>
            <w:gridSpan w:val="2"/>
            <w:shd w:val="clear" w:color="auto" w:fill="auto"/>
          </w:tcPr>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c>
          <w:tcPr>
            <w:tcW w:w="4703" w:type="dxa"/>
            <w:shd w:val="clear" w:color="auto" w:fill="auto"/>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r>
      <w:tr w:rsidR="00A2356A" w:rsidRPr="00A2356A" w:rsidTr="00AF0164">
        <w:tc>
          <w:tcPr>
            <w:tcW w:w="4702" w:type="dxa"/>
            <w:gridSpan w:val="2"/>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color w:val="26282F"/>
                <w:sz w:val="20"/>
                <w:szCs w:val="28"/>
                <w:lang w:val="en-US" w:eastAsia="hi-IN" w:bidi="hi-IN"/>
              </w:rPr>
              <w:t>Наименование подпрограммы</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c>
          <w:tcPr>
            <w:tcW w:w="4703" w:type="dxa"/>
            <w:shd w:val="clear" w:color="auto" w:fill="auto"/>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8"/>
                <w:szCs w:val="28"/>
                <w:lang w:eastAsia="ar-SA"/>
              </w:rPr>
              <w:t xml:space="preserve">Создание и развитие инфраструктуры на сельских территориях (далее – подпрограмма) </w:t>
            </w: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r>
      <w:tr w:rsidR="00A2356A" w:rsidRPr="00A2356A" w:rsidTr="00AF0164">
        <w:tc>
          <w:tcPr>
            <w:tcW w:w="3968"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color w:val="26282F"/>
                <w:sz w:val="20"/>
                <w:szCs w:val="28"/>
                <w:lang w:val="en-US" w:eastAsia="hi-IN" w:bidi="hi-IN"/>
              </w:rPr>
              <w:t>Ответственный исполнитель подпрограммы</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c>
          <w:tcPr>
            <w:tcW w:w="5437" w:type="dxa"/>
            <w:gridSpan w:val="2"/>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8"/>
                <w:szCs w:val="28"/>
                <w:lang w:eastAsia="hi-IN" w:bidi="hi-IN"/>
              </w:rPr>
              <w:t>Администрация Старочамзинского сельского поселения Большеигнатовского муниципального района Республики Мордовия</w:t>
            </w:r>
          </w:p>
        </w:tc>
      </w:tr>
      <w:tr w:rsidR="00A2356A" w:rsidRPr="00A2356A" w:rsidTr="00AF0164">
        <w:tc>
          <w:tcPr>
            <w:tcW w:w="4702" w:type="dxa"/>
            <w:gridSpan w:val="2"/>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color w:val="26282F"/>
                <w:sz w:val="20"/>
                <w:szCs w:val="28"/>
                <w:lang w:val="en-US" w:eastAsia="hi-IN" w:bidi="hi-IN"/>
              </w:rPr>
              <w:t>Участники подпрограммы</w:t>
            </w:r>
          </w:p>
        </w:tc>
        <w:tc>
          <w:tcPr>
            <w:tcW w:w="4703"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Администрация Старочамзинского сельского поселения  Большеигнатовского муниципального района Республики Мордовия</w:t>
            </w:r>
          </w:p>
          <w:p w:rsidR="00A2356A" w:rsidRPr="00A2356A" w:rsidRDefault="00A2356A" w:rsidP="00A2356A">
            <w:pPr>
              <w:suppressAutoHyphens/>
              <w:spacing w:after="0" w:line="240" w:lineRule="auto"/>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8"/>
                <w:szCs w:val="28"/>
                <w:lang w:eastAsia="hi-IN" w:bidi="hi-IN"/>
              </w:rPr>
              <w:t>ООО « 8-ое Марта»  ( по согласованию)</w:t>
            </w: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r>
      <w:tr w:rsidR="00A2356A" w:rsidRPr="00A2356A" w:rsidTr="00AF0164">
        <w:tc>
          <w:tcPr>
            <w:tcW w:w="4702" w:type="dxa"/>
            <w:gridSpan w:val="2"/>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color w:val="26282F"/>
                <w:sz w:val="20"/>
                <w:szCs w:val="28"/>
                <w:lang w:val="en-US" w:eastAsia="hi-IN" w:bidi="hi-IN"/>
              </w:rPr>
              <w:t>Цели подпрограммы</w:t>
            </w:r>
          </w:p>
        </w:tc>
        <w:tc>
          <w:tcPr>
            <w:tcW w:w="4703" w:type="dxa"/>
            <w:shd w:val="clear" w:color="auto" w:fill="auto"/>
          </w:tcPr>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обеспечение создания комфортных условий жизнедеятельности в сельской местности;</w:t>
            </w: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 xml:space="preserve">активизация участия граждан, индивидуальных предпринимателей и организаций, некоммерческих и общественных организаций, муниципальных образований в реализации инициативных проектов </w:t>
            </w:r>
            <w:r w:rsidRPr="00A2356A">
              <w:rPr>
                <w:rFonts w:ascii="Times New Roman" w:eastAsia="SimSun" w:hAnsi="Times New Roman" w:cs="Mangal"/>
                <w:sz w:val="28"/>
                <w:szCs w:val="28"/>
                <w:lang w:eastAsia="hi-IN" w:bidi="hi-IN"/>
              </w:rPr>
              <w:lastRenderedPageBreak/>
              <w:t xml:space="preserve">комплексного развития сельских территорий </w:t>
            </w: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p>
        </w:tc>
      </w:tr>
      <w:tr w:rsidR="00A2356A" w:rsidRPr="00A2356A" w:rsidTr="00AF0164">
        <w:tc>
          <w:tcPr>
            <w:tcW w:w="4702" w:type="dxa"/>
            <w:gridSpan w:val="2"/>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color w:val="26282F"/>
                <w:sz w:val="20"/>
                <w:szCs w:val="28"/>
                <w:lang w:val="en-US" w:eastAsia="hi-IN" w:bidi="hi-IN"/>
              </w:rPr>
              <w:lastRenderedPageBreak/>
              <w:t>Задачи подпрограммы</w:t>
            </w:r>
          </w:p>
        </w:tc>
        <w:tc>
          <w:tcPr>
            <w:tcW w:w="4703" w:type="dxa"/>
            <w:shd w:val="clear" w:color="auto" w:fill="auto"/>
          </w:tcPr>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обеспечение создания комфортных условий жизнедеятельности в сельской местности за счет:</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развития социальной инфраструктуры на сельских территориях;</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благоустройства сельских территорий.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r>
      <w:tr w:rsidR="00A2356A" w:rsidRPr="00A2356A" w:rsidTr="00AF0164">
        <w:tc>
          <w:tcPr>
            <w:tcW w:w="4702" w:type="dxa"/>
            <w:gridSpan w:val="2"/>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color w:val="26282F"/>
                <w:sz w:val="20"/>
                <w:szCs w:val="28"/>
                <w:lang w:eastAsia="hi-IN" w:bidi="hi-IN"/>
              </w:rPr>
              <w:t>Целевые индикаторы и показатели подпрограммы</w:t>
            </w:r>
          </w:p>
        </w:tc>
        <w:tc>
          <w:tcPr>
            <w:tcW w:w="4703"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8"/>
                <w:szCs w:val="28"/>
                <w:lang w:eastAsia="hi-IN" w:bidi="hi-IN"/>
              </w:rPr>
              <w:t>реализация 1 общественно-значимого проекта по благоустройству территорий (</w:t>
            </w:r>
            <w:r w:rsidRPr="00A2356A">
              <w:rPr>
                <w:rFonts w:ascii="Times New Roman" w:eastAsia="Times New Roman" w:hAnsi="Times New Roman" w:cs="Times New Roman"/>
                <w:color w:val="000000"/>
                <w:sz w:val="28"/>
                <w:szCs w:val="28"/>
                <w:lang w:eastAsia="hi-IN" w:bidi="hi-IN"/>
              </w:rPr>
              <w:t>обустройство территории памятника  участникам Великой отечественной войны  1941-1945г.г.в селе Старое Чамзино  Большеигнатовского муниципального района Республики Мордовия</w:t>
            </w:r>
            <w:r w:rsidRPr="00A2356A">
              <w:rPr>
                <w:rFonts w:ascii="Times New Roman" w:eastAsia="Times New Roman" w:hAnsi="Times New Roman" w:cs="Times New Roman"/>
                <w:sz w:val="28"/>
                <w:szCs w:val="28"/>
                <w:lang w:eastAsia="hi-IN" w:bidi="hi-IN"/>
              </w:rPr>
              <w:t>);</w:t>
            </w: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реализация 1 инициативного проекта комплексного развития сельских территорий (обустройство зоны отдыха в  с.Старое Чамзино </w:t>
            </w:r>
            <w:r w:rsidRPr="00A2356A">
              <w:rPr>
                <w:rFonts w:ascii="Times New Roman" w:eastAsia="Times New Roman" w:hAnsi="Times New Roman" w:cs="Times New Roman"/>
                <w:sz w:val="28"/>
                <w:szCs w:val="28"/>
                <w:lang w:eastAsia="hi-IN" w:bidi="hi-IN"/>
              </w:rPr>
              <w:lastRenderedPageBreak/>
              <w:t>Большеигнатовского муниципального района РМ);</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0"/>
                <w:szCs w:val="20"/>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r>
      <w:tr w:rsidR="00A2356A" w:rsidRPr="00A2356A" w:rsidTr="00AF0164">
        <w:tc>
          <w:tcPr>
            <w:tcW w:w="4702" w:type="dxa"/>
            <w:gridSpan w:val="2"/>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color w:val="26282F"/>
                <w:sz w:val="20"/>
                <w:szCs w:val="28"/>
                <w:lang w:eastAsia="hi-IN" w:bidi="hi-IN"/>
              </w:rPr>
              <w:lastRenderedPageBreak/>
              <w:t>Этапы и сроки реализации подпрограммы</w:t>
            </w:r>
          </w:p>
        </w:tc>
        <w:tc>
          <w:tcPr>
            <w:tcW w:w="4703"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val="en-US" w:eastAsia="hi-IN" w:bidi="hi-IN"/>
              </w:rPr>
              <w:t>1 января 2020 – 31 декабря 202</w:t>
            </w:r>
            <w:r w:rsidRPr="00A2356A">
              <w:rPr>
                <w:rFonts w:ascii="Times New Roman" w:eastAsia="Times New Roman" w:hAnsi="Times New Roman" w:cs="Times New Roman"/>
                <w:sz w:val="28"/>
                <w:szCs w:val="28"/>
                <w:lang w:eastAsia="hi-IN" w:bidi="hi-IN"/>
              </w:rPr>
              <w:t>6</w:t>
            </w:r>
            <w:r w:rsidRPr="00A2356A">
              <w:rPr>
                <w:rFonts w:ascii="Times New Roman" w:eastAsia="Times New Roman" w:hAnsi="Times New Roman" w:cs="Times New Roman"/>
                <w:sz w:val="28"/>
                <w:szCs w:val="28"/>
                <w:lang w:val="en-US" w:eastAsia="hi-IN" w:bidi="hi-IN"/>
              </w:rPr>
              <w:t> год</w:t>
            </w:r>
            <w:r w:rsidRPr="00A2356A">
              <w:rPr>
                <w:rFonts w:ascii="Times New Roman" w:eastAsia="Times New Roman" w:hAnsi="Times New Roman" w:cs="Times New Roman"/>
                <w:sz w:val="28"/>
                <w:szCs w:val="28"/>
                <w:lang w:eastAsia="hi-IN" w:bidi="hi-IN"/>
              </w:rPr>
              <w:t>а</w:t>
            </w:r>
          </w:p>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r>
      <w:tr w:rsidR="00A2356A" w:rsidRPr="00A2356A" w:rsidTr="00AF0164">
        <w:tc>
          <w:tcPr>
            <w:tcW w:w="4702" w:type="dxa"/>
            <w:gridSpan w:val="2"/>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color w:val="26282F"/>
                <w:sz w:val="20"/>
                <w:szCs w:val="28"/>
                <w:lang w:val="en-US" w:eastAsia="hi-IN" w:bidi="hi-IN"/>
              </w:rPr>
              <w:t>Объемы финансирования подпрограммы</w:t>
            </w:r>
          </w:p>
        </w:tc>
        <w:tc>
          <w:tcPr>
            <w:tcW w:w="4703"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общий объем финансирования подпрограммы составит:</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за счет всех источников финансирования – 2640,2,0 </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 в том числе:</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2020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2021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2022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2023 год –2640,2,0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2024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2025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2026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в том числе:</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за счет средств республиканского бюджета Республики Мордовия –                     1848,1</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 в том числе:</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2020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2021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lastRenderedPageBreak/>
              <w:t>2022 год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2023 год – 1848,1</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2024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2025 год – 0 ,0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 xml:space="preserve">рублей </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2026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за счет средств местных бюджетов – 26,4,0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 в том числе:</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2020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2021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2022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2023 год –26,4</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2024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2025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2026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внебюджетные источники –                    765,7</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 в том числе:</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2020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2021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2022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2023 год – 765,7</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2024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2025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2026 год – 0,0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рублей,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Объем финансирования подпрограммы подлежит ежегодному уточнению, исходя из </w:t>
            </w:r>
            <w:r w:rsidRPr="00A2356A">
              <w:rPr>
                <w:rFonts w:ascii="Times New Roman" w:eastAsia="Times New Roman" w:hAnsi="Times New Roman" w:cs="Times New Roman"/>
                <w:sz w:val="28"/>
                <w:szCs w:val="28"/>
                <w:lang w:eastAsia="hi-IN" w:bidi="hi-IN"/>
              </w:rPr>
              <w:lastRenderedPageBreak/>
              <w:t>реальных возможностей бюджетов всех уровней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c>
      </w:tr>
      <w:tr w:rsidR="00A2356A" w:rsidRPr="00A2356A" w:rsidTr="00AF0164">
        <w:tc>
          <w:tcPr>
            <w:tcW w:w="4702" w:type="dxa"/>
            <w:gridSpan w:val="2"/>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val="en-US" w:eastAsia="hi-IN" w:bidi="hi-IN"/>
              </w:rPr>
            </w:pPr>
            <w:r w:rsidRPr="00A2356A">
              <w:rPr>
                <w:rFonts w:ascii="Times New Roman" w:eastAsia="Times New Roman" w:hAnsi="Times New Roman" w:cs="Times New Roman"/>
                <w:b/>
                <w:color w:val="00000A"/>
                <w:sz w:val="20"/>
                <w:szCs w:val="28"/>
                <w:lang w:val="en-US" w:eastAsia="hi-IN" w:bidi="hi-IN"/>
              </w:rPr>
              <w:lastRenderedPageBreak/>
              <w:t>Ожидаемые результаты реализации подпрограммы</w:t>
            </w:r>
          </w:p>
        </w:tc>
        <w:tc>
          <w:tcPr>
            <w:tcW w:w="4703" w:type="dxa"/>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1 общественно-значимых проектов по благоустройству территорий;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 xml:space="preserve"> </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1 инициативный проект комплексного развития сельских территорий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p>
        </w:tc>
      </w:tr>
      <w:bookmarkEnd w:id="9"/>
    </w:tbl>
    <w:p w:rsidR="00A2356A" w:rsidRPr="00A2356A" w:rsidRDefault="00A2356A" w:rsidP="00A2356A">
      <w:pPr>
        <w:spacing w:after="0" w:line="240" w:lineRule="auto"/>
        <w:jc w:val="right"/>
        <w:rPr>
          <w:rFonts w:ascii="Times New Roman" w:eastAsia="Times New Roman" w:hAnsi="Times New Roman" w:cs="Times New Roman"/>
          <w:sz w:val="24"/>
          <w:szCs w:val="24"/>
          <w:lang w:eastAsia="ar-SA"/>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sz w:val="28"/>
          <w:szCs w:val="28"/>
          <w:lang w:eastAsia="hi-IN" w:bidi="hi-IN"/>
        </w:rPr>
        <w:t>Раздел 1. Сфера реализации подпрограммы, основные проблемы, оценка последствий инерционного развития и прогноз развития, приоритеты государственной политики в сфере реализации подпрограммы, цели, задачи и показатели (индикаторы) реализации подпрограммы, основные ожидаемые и конечные результаты подпрограммы, сроки ее реализации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b/>
          <w:sz w:val="28"/>
          <w:szCs w:val="28"/>
          <w:lang w:eastAsia="hi-IN" w:bidi="hi-IN"/>
        </w:rPr>
      </w:pPr>
      <w:r w:rsidRPr="00A2356A">
        <w:rPr>
          <w:rFonts w:ascii="Times New Roman" w:eastAsia="Times New Roman" w:hAnsi="Times New Roman" w:cs="Times New Roman"/>
          <w:b/>
          <w:sz w:val="28"/>
          <w:szCs w:val="28"/>
          <w:lang w:eastAsia="hi-IN" w:bidi="hi-IN"/>
        </w:rPr>
        <w:t>Глава 1. Сфера реализации подпрограммы, основные проблемы и оценка последствий инерционного развития, прогноз развития</w:t>
      </w: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b/>
          <w:sz w:val="28"/>
          <w:szCs w:val="28"/>
          <w:lang w:eastAsia="hi-IN" w:bidi="hi-IN"/>
        </w:rPr>
      </w:pP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color w:val="000000"/>
          <w:sz w:val="28"/>
          <w:szCs w:val="28"/>
          <w:lang w:eastAsia="hi-IN" w:bidi="hi-IN"/>
        </w:rPr>
        <w:t xml:space="preserve">В ходе реализации Программ </w:t>
      </w:r>
      <w:r w:rsidRPr="00A2356A">
        <w:rPr>
          <w:rFonts w:ascii="Times New Roman" w:eastAsia="Times New Roman" w:hAnsi="Times New Roman" w:cs="Times New Roman"/>
          <w:sz w:val="28"/>
          <w:szCs w:val="28"/>
          <w:lang w:eastAsia="hi-IN" w:bidi="hi-IN"/>
        </w:rPr>
        <w:t xml:space="preserve">были созданы правовые и организационные основы государственной политики в области строительства инженерной и социальной инфраструктуры, благоустройства в сельской местности, определены ее </w:t>
      </w:r>
      <w:r w:rsidRPr="00A2356A">
        <w:rPr>
          <w:rFonts w:ascii="Times New Roman" w:eastAsia="Times New Roman" w:hAnsi="Times New Roman" w:cs="Times New Roman"/>
          <w:sz w:val="28"/>
          <w:szCs w:val="28"/>
          <w:lang w:eastAsia="hi-IN" w:bidi="hi-IN"/>
        </w:rPr>
        <w:lastRenderedPageBreak/>
        <w:t>приоритетные направления и отработаны механизмы их реализации, сформирована необходимая нормативно-правовая база.</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Новые правовые условия создают основу для дальнейшей реализации поставленных целей, требуют широкомасштабных скоординированных действий на всех уровнях государственной власти и местного самоуправления, а также осуществления мер нормативно-правового, административно-организационного и бюджетно-финансового характера.</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Разработка подпрограммы обусловлена необходимостью:</w:t>
      </w: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ab/>
        <w:t>обеспечения создания комфортных условий жизнедеятельности в сельской местности;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активизации участия граждан, индивидуальных предпринимателей и организаций, некоммерческих и общественных организаций, муниципальногорайона в реализации инициативных проектов комплексного развития сельских территорий.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За 2003 – 2026 годы в рамках реализации Программ осуществлялось строительство объектов инженерной  и социальной инфраструктуры в сельской местности.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bCs/>
          <w:color w:val="000000"/>
          <w:spacing w:val="2"/>
          <w:sz w:val="28"/>
          <w:szCs w:val="28"/>
          <w:lang w:eastAsia="hi-IN" w:bidi="hi-IN"/>
        </w:rPr>
      </w:pPr>
      <w:r w:rsidRPr="00A2356A">
        <w:rPr>
          <w:rFonts w:ascii="Times New Roman" w:eastAsia="Times New Roman" w:hAnsi="Times New Roman" w:cs="Times New Roman"/>
          <w:sz w:val="28"/>
          <w:szCs w:val="28"/>
          <w:lang w:eastAsia="hi-IN" w:bidi="hi-IN"/>
        </w:rPr>
        <w:tab/>
        <w:t>Расширена сеть учреждений социальной сферы, введены объекты социально - инженерной инфраструктуры:</w:t>
      </w:r>
    </w:p>
    <w:p w:rsidR="00A2356A" w:rsidRPr="00A2356A" w:rsidRDefault="00A2356A" w:rsidP="00A2356A">
      <w:pPr>
        <w:spacing w:after="0" w:line="240" w:lineRule="auto"/>
        <w:rPr>
          <w:rFonts w:ascii="Times New Roman" w:eastAsia="Times New Roman" w:hAnsi="Times New Roman" w:cs="Times New Roman"/>
          <w:bCs/>
          <w:color w:val="000000"/>
          <w:spacing w:val="2"/>
          <w:sz w:val="28"/>
          <w:szCs w:val="28"/>
          <w:lang w:eastAsia="ar-SA"/>
        </w:rPr>
      </w:pP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0"/>
          <w:szCs w:val="20"/>
          <w:lang w:eastAsia="hi-IN" w:bidi="hi-IN"/>
        </w:rPr>
        <w:t xml:space="preserve"> </w:t>
      </w:r>
      <w:r w:rsidRPr="00A2356A">
        <w:rPr>
          <w:rFonts w:ascii="Times New Roman" w:eastAsia="Times New Roman" w:hAnsi="Times New Roman" w:cs="Times New Roman"/>
          <w:sz w:val="28"/>
          <w:szCs w:val="28"/>
          <w:lang w:eastAsia="hi-IN" w:bidi="hi-IN"/>
        </w:rPr>
        <w:t>создана детская спортивно-игровая площадка в с. Старое Чамзино;</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hd w:val="clear" w:color="auto" w:fill="FFFFFF"/>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проведен водопровод в с. Старое Чамзино</w:t>
      </w:r>
      <w:r w:rsidRPr="00A2356A">
        <w:rPr>
          <w:rFonts w:ascii="Times New Roman" w:eastAsia="Times New Roman" w:hAnsi="Times New Roman" w:cs="Times New Roman"/>
          <w:bCs/>
          <w:sz w:val="28"/>
          <w:szCs w:val="28"/>
          <w:lang w:eastAsia="ar-SA"/>
        </w:rPr>
        <w:t>;</w:t>
      </w:r>
    </w:p>
    <w:p w:rsidR="00A2356A" w:rsidRPr="00A2356A" w:rsidRDefault="00A2356A" w:rsidP="00A2356A">
      <w:pPr>
        <w:shd w:val="clear" w:color="auto" w:fill="FFFFFF"/>
        <w:spacing w:after="0" w:line="240" w:lineRule="auto"/>
        <w:rPr>
          <w:rFonts w:ascii="Times New Roman" w:eastAsia="Times New Roman" w:hAnsi="Times New Roman" w:cs="Times New Roman"/>
          <w:sz w:val="28"/>
          <w:szCs w:val="28"/>
          <w:lang w:eastAsia="ar-SA"/>
        </w:rPr>
      </w:pP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Комплексное развитие сельских территорий является одним из наиболее приоритетных направлений социально-экономической политики Правительства Республики Мордовия в рассматриваемой перспективе.</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Динамика комплексного развития сельских территорий на период до</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2026 года будет формироваться под воздействием принятых в последние годы мер. В то же время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сельских территорий.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В прогнозном периоде наметятся следующие значимые тенденции: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увеличение бюджетных инвестиций в объекты муниципальной собственности;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lastRenderedPageBreak/>
        <w:tab/>
        <w:t xml:space="preserve">использование механизмов государственно-частного партнерства и привлечение дополнительных средств внебюджетных источников для </w:t>
      </w:r>
      <w:r w:rsidRPr="00A2356A">
        <w:rPr>
          <w:rFonts w:ascii="Times New Roman" w:eastAsia="Times New Roman" w:hAnsi="Times New Roman" w:cs="Times New Roman"/>
          <w:sz w:val="28"/>
          <w:szCs w:val="28"/>
          <w:lang w:eastAsia="hi-IN" w:bidi="hi-IN"/>
        </w:rPr>
        <w:tab/>
        <w:t>финансирования мероприятий подпрограммы, включая средства населения и организаций.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Подпрограмма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объектами социальной и инженерной инфраструктуры.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Прогноз реализации подпрограммы основывается на достижении уровней ее основных показателей (индикаторов):</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ввод в эксплуатацию автомобильных дорог;</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реализация общественно-значимых проектов по благоустройству территорий;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ab/>
        <w:t>реализация инициативных проектов комплексного развития сельских территорий.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b/>
          <w:sz w:val="28"/>
          <w:szCs w:val="28"/>
          <w:lang w:eastAsia="hi-IN" w:bidi="hi-IN"/>
        </w:rPr>
      </w:pPr>
      <w:r w:rsidRPr="00A2356A">
        <w:rPr>
          <w:rFonts w:ascii="Times New Roman" w:eastAsia="Times New Roman" w:hAnsi="Times New Roman" w:cs="Times New Roman"/>
          <w:sz w:val="28"/>
          <w:szCs w:val="28"/>
          <w:lang w:val="en-US" w:eastAsia="hi-IN" w:bidi="hi-IN"/>
        </w:rPr>
        <w:t> </w:t>
      </w: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b/>
          <w:sz w:val="28"/>
          <w:szCs w:val="28"/>
          <w:lang w:eastAsia="hi-IN" w:bidi="hi-IN"/>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sz w:val="28"/>
          <w:szCs w:val="28"/>
          <w:lang w:eastAsia="hi-IN" w:bidi="hi-IN"/>
        </w:rPr>
        <w:t>Глава 2. Приоритеты государственной политики в сфере реализации подпрограммы</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val="en-US" w:eastAsia="hi-IN" w:bidi="hi-IN"/>
        </w:rPr>
        <w:t>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Без дальнейшего использования программно-целевого метода сложившаяся на сельских территориях проблемная ситуация усугубится, что ставит по угрозу выполнение стратегических задач социально-экономического развития Старочамзинского сельского поселения Большеигнатовского муниципального района Республики Мордовия.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Целесообразность использования программно-целевого метода для решения задачи по комплексному развитию сельских территорий подкреплена:</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взаимосвязью целевых установок комплексного развития сельских территорий с приоритетами социально-экономического развития Республики Мордовия в части повышения уровня и качества жизни на селе, создания социальных основ для экономического роста аграрного и других секторов экономики;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долгосрочным характером социальных проблем сельских территорий, требующим системного подхода к их решению;</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lastRenderedPageBreak/>
        <w:tab/>
        <w:t>высоким уровнем затратности решения накопившихся проблем села, требующим привлечения средств государственной поддержки.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В связи с этим комплексное развитие сельских территорий отнесено к числу приоритетных направлений, инструментом реализации которых является настоящая подпрограмма.</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b/>
          <w:sz w:val="28"/>
          <w:szCs w:val="28"/>
          <w:lang w:eastAsia="hi-IN" w:bidi="hi-IN"/>
        </w:rPr>
      </w:pPr>
      <w:r w:rsidRPr="00A2356A">
        <w:rPr>
          <w:rFonts w:ascii="Times New Roman" w:eastAsia="Times New Roman" w:hAnsi="Times New Roman" w:cs="Times New Roman"/>
          <w:sz w:val="28"/>
          <w:szCs w:val="28"/>
          <w:lang w:val="en-US" w:eastAsia="hi-IN" w:bidi="hi-IN"/>
        </w:rPr>
        <w:t> </w:t>
      </w: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sz w:val="28"/>
          <w:szCs w:val="28"/>
          <w:lang w:eastAsia="hi-IN" w:bidi="hi-IN"/>
        </w:rPr>
        <w:t>Глава 3. Цели, задачи и показатели (индикаторы) реализации подпрограммы, основные ожидаемые и конечные результаты подпрограммы и сроки ее реализации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val="en-US" w:eastAsia="hi-IN" w:bidi="hi-IN"/>
        </w:rPr>
        <w:t> </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Основными целями подпрограммы является:</w:t>
      </w: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ab/>
        <w:t>- обеспечение создания комфортных условий жизнедеятельности в сельской местности;</w:t>
      </w: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ab/>
        <w:t>- активизация участия граждан, индивидуальных предпринимателей и организаций, некоммерческих и общественных организаций, муниципальных образований в реализации инициативных проектов комплексного развития сельских территорий.</w:t>
      </w:r>
    </w:p>
    <w:p w:rsidR="00A2356A" w:rsidRPr="00A2356A" w:rsidRDefault="00A2356A" w:rsidP="00A2356A">
      <w:pPr>
        <w:widowControl w:val="0"/>
        <w:suppressAutoHyphens/>
        <w:spacing w:after="0" w:line="240" w:lineRule="auto"/>
        <w:jc w:val="both"/>
        <w:rPr>
          <w:rFonts w:ascii="Times New Roman" w:eastAsia="SimSun" w:hAnsi="Times New Roman" w:cs="Mangal"/>
          <w:sz w:val="28"/>
          <w:szCs w:val="28"/>
          <w:lang w:eastAsia="hi-IN" w:bidi="hi-IN"/>
        </w:rPr>
      </w:pPr>
      <w:r w:rsidRPr="00A2356A">
        <w:rPr>
          <w:rFonts w:ascii="Times New Roman" w:eastAsia="SimSun" w:hAnsi="Times New Roman" w:cs="Mangal"/>
          <w:sz w:val="28"/>
          <w:szCs w:val="28"/>
          <w:lang w:eastAsia="hi-IN" w:bidi="hi-IN"/>
        </w:rPr>
        <w:tab/>
        <w:t>Основными задачами подпрограммы являются: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ab/>
        <w:t>обеспечение создания комфортных условий жизнедеятельности в сельской местности за счет:</w:t>
      </w:r>
      <w:r w:rsidRPr="00A2356A">
        <w:rPr>
          <w:rFonts w:ascii="Times New Roman" w:eastAsia="Times New Roman" w:hAnsi="Times New Roman" w:cs="Times New Roman"/>
          <w:sz w:val="28"/>
          <w:szCs w:val="28"/>
          <w:lang w:eastAsia="ar-SA"/>
        </w:rPr>
        <w:tab/>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ab/>
        <w:t>- развития социальной инфраструктуры на сельских территориях</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ab/>
        <w:t>- благоустройство сельских территорий.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ab/>
        <w:t>Показатели (индикаторы) реализации подпрограммы оцениваются в целом для подпрограммы.</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Эти показатели (индикаторы) предназначены для оценки наиболее существенных результатов реализации подпрограммы.</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В части основных показателей подпрограммы прогнозируются:</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реализация общественно-значимого проекта по благоустройству территорий;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ab/>
        <w:t>реализация инициативного проекта комплексного развития сельских территорий.</w:t>
      </w:r>
    </w:p>
    <w:p w:rsidR="00A2356A" w:rsidRPr="00A2356A" w:rsidRDefault="00A2356A" w:rsidP="00A2356A">
      <w:pPr>
        <w:suppressAutoHyphens/>
        <w:spacing w:after="0" w:line="240" w:lineRule="auto"/>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val="en-US" w:eastAsia="hi-IN" w:bidi="hi-IN"/>
        </w:rPr>
        <w:t> </w:t>
      </w:r>
    </w:p>
    <w:p w:rsidR="00A2356A" w:rsidRPr="00A2356A" w:rsidRDefault="00A2356A" w:rsidP="00A2356A">
      <w:pPr>
        <w:suppressAutoHyphens/>
        <w:spacing w:after="0" w:line="240" w:lineRule="auto"/>
        <w:rPr>
          <w:rFonts w:ascii="Times New Roman" w:eastAsia="Times New Roman" w:hAnsi="Times New Roman" w:cs="Times New Roman"/>
          <w:b/>
          <w:sz w:val="28"/>
          <w:szCs w:val="28"/>
          <w:lang w:eastAsia="hi-IN" w:bidi="hi-IN"/>
        </w:rPr>
      </w:pPr>
      <w:r w:rsidRPr="00A2356A">
        <w:rPr>
          <w:rFonts w:ascii="Times New Roman" w:eastAsia="Times New Roman" w:hAnsi="Times New Roman" w:cs="Times New Roman"/>
          <w:sz w:val="28"/>
          <w:szCs w:val="28"/>
          <w:lang w:eastAsia="hi-IN" w:bidi="hi-IN"/>
        </w:rPr>
        <w:tab/>
      </w: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b/>
          <w:sz w:val="28"/>
          <w:szCs w:val="28"/>
          <w:lang w:eastAsia="hi-IN" w:bidi="hi-IN"/>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sz w:val="28"/>
          <w:szCs w:val="28"/>
          <w:lang w:eastAsia="hi-IN" w:bidi="hi-IN"/>
        </w:rPr>
        <w:t>Раздел 2. Характеристика основных мероприятий подпрограммы</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val="en-US" w:eastAsia="hi-IN" w:bidi="hi-IN"/>
        </w:rPr>
        <w:t>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В состав подпрограммы включены следующие основные мероприятия: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lastRenderedPageBreak/>
        <w:tab/>
        <w:t>1)</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благоустройство сельских территорий;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2)</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современный облик сельских территорий.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b/>
          <w:sz w:val="28"/>
          <w:szCs w:val="28"/>
          <w:lang w:eastAsia="hi-IN" w:bidi="hi-IN"/>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b/>
          <w:sz w:val="28"/>
          <w:szCs w:val="28"/>
          <w:lang w:eastAsia="hi-IN" w:bidi="hi-IN"/>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sz w:val="28"/>
          <w:szCs w:val="28"/>
          <w:lang w:eastAsia="hi-IN" w:bidi="hi-IN"/>
        </w:rPr>
        <w:t>Глава 4. Мероприятие «Благоустройство сельских территорий»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этой связи целями реализации мероприятия по благоустройству сельских территорий являются: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активизация участия сельского населения в решении вопросов местного значения;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на цели местного развития;</w:t>
      </w:r>
    </w:p>
    <w:p w:rsidR="00A2356A" w:rsidRPr="00A2356A" w:rsidRDefault="00A2356A" w:rsidP="00A2356A">
      <w:pPr>
        <w:spacing w:after="0" w:line="240" w:lineRule="auto"/>
        <w:rPr>
          <w:rFonts w:ascii="Times New Roman" w:eastAsia="Times New Roman" w:hAnsi="Times New Roman" w:cs="Times New Roman"/>
          <w:color w:val="00000A"/>
          <w:sz w:val="28"/>
          <w:szCs w:val="28"/>
          <w:lang w:eastAsia="ar-SA"/>
        </w:rPr>
      </w:pPr>
      <w:r w:rsidRPr="00A2356A">
        <w:rPr>
          <w:rFonts w:ascii="Times New Roman" w:eastAsia="Times New Roman" w:hAnsi="Times New Roman" w:cs="Times New Roman"/>
          <w:sz w:val="28"/>
          <w:szCs w:val="28"/>
          <w:lang w:eastAsia="ar-SA"/>
        </w:rPr>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A2356A" w:rsidRPr="00A2356A" w:rsidRDefault="00A2356A" w:rsidP="00A2356A">
      <w:pPr>
        <w:suppressAutoHyphens/>
        <w:spacing w:after="0" w:line="100" w:lineRule="atLeast"/>
        <w:jc w:val="both"/>
        <w:rPr>
          <w:rFonts w:ascii="Times New Roman" w:eastAsia="SimSun" w:hAnsi="Times New Roman" w:cs="Times New Roman"/>
          <w:color w:val="000000"/>
          <w:sz w:val="28"/>
          <w:szCs w:val="28"/>
          <w:lang w:eastAsia="hi-IN" w:bidi="hi-IN"/>
        </w:rPr>
      </w:pPr>
      <w:r w:rsidRPr="00A2356A">
        <w:rPr>
          <w:rFonts w:ascii="Times New Roman" w:eastAsia="SimSun" w:hAnsi="Times New Roman" w:cs="Times New Roman"/>
          <w:color w:val="00000A"/>
          <w:sz w:val="28"/>
          <w:szCs w:val="28"/>
          <w:lang w:eastAsia="hi-IN" w:bidi="hi-IN"/>
        </w:rPr>
        <w:tab/>
        <w:t xml:space="preserve">Реализацию мероприятий по благоустройству сельских территорий предусматривается осуществлять в порядке и на условиях,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являющимся </w:t>
      </w:r>
      <w:hyperlink w:anchor="/document/70210644/entry/13000" w:history="1">
        <w:r w:rsidRPr="00A2356A">
          <w:rPr>
            <w:rFonts w:ascii="Times New Roman" w:eastAsia="SimSun" w:hAnsi="Times New Roman" w:cs="Times New Roman"/>
            <w:color w:val="00000A"/>
            <w:sz w:val="28"/>
            <w:szCs w:val="28"/>
            <w:u w:val="single"/>
            <w:lang/>
          </w:rPr>
          <w:t>приложением № </w:t>
        </w:r>
      </w:hyperlink>
      <w:r w:rsidRPr="00A2356A">
        <w:rPr>
          <w:rFonts w:ascii="Times New Roman" w:eastAsia="SimSun" w:hAnsi="Times New Roman" w:cs="Times New Roman"/>
          <w:color w:val="00000A"/>
          <w:sz w:val="28"/>
          <w:szCs w:val="28"/>
          <w:lang w:eastAsia="hi-IN" w:bidi="hi-IN"/>
        </w:rPr>
        <w:t xml:space="preserve">7 к Государственной программе Российской Федерации «Комплексное развитие сельских территорий», утвержденной </w:t>
      </w:r>
      <w:hyperlink w:anchor="/document/70210644/entry/0" w:history="1">
        <w:r w:rsidRPr="00A2356A">
          <w:rPr>
            <w:rFonts w:ascii="Times New Roman" w:eastAsia="SimSun" w:hAnsi="Times New Roman" w:cs="Times New Roman"/>
            <w:color w:val="00000A"/>
            <w:sz w:val="28"/>
            <w:szCs w:val="28"/>
            <w:u w:val="single"/>
            <w:lang/>
          </w:rPr>
          <w:t>постановлением</w:t>
        </w:r>
      </w:hyperlink>
      <w:r w:rsidRPr="00A2356A">
        <w:rPr>
          <w:rFonts w:ascii="Times New Roman" w:eastAsia="SimSun" w:hAnsi="Times New Roman" w:cs="Times New Roman"/>
          <w:color w:val="00000A"/>
          <w:sz w:val="28"/>
          <w:szCs w:val="28"/>
          <w:lang w:eastAsia="hi-IN" w:bidi="hi-IN"/>
        </w:rPr>
        <w:t xml:space="preserve"> Правительства Российской Федерации от 31 мая </w:t>
      </w:r>
      <w:smartTag w:uri="urn:schemas-microsoft-com:office:smarttags" w:element="metricconverter">
        <w:smartTagPr>
          <w:attr w:name="ProductID" w:val="2019 г"/>
        </w:smartTagPr>
        <w:r w:rsidRPr="00A2356A">
          <w:rPr>
            <w:rFonts w:ascii="Times New Roman" w:eastAsia="SimSun" w:hAnsi="Times New Roman" w:cs="Times New Roman"/>
            <w:color w:val="00000A"/>
            <w:sz w:val="28"/>
            <w:szCs w:val="28"/>
            <w:lang w:eastAsia="hi-IN" w:bidi="hi-IN"/>
          </w:rPr>
          <w:t>2019 г</w:t>
        </w:r>
      </w:smartTag>
      <w:r w:rsidRPr="00A2356A">
        <w:rPr>
          <w:rFonts w:ascii="Times New Roman" w:eastAsia="SimSun" w:hAnsi="Times New Roman" w:cs="Times New Roman"/>
          <w:color w:val="00000A"/>
          <w:sz w:val="28"/>
          <w:szCs w:val="28"/>
          <w:lang w:eastAsia="hi-IN" w:bidi="hi-IN"/>
        </w:rPr>
        <w:t>. № 696.</w:t>
      </w:r>
    </w:p>
    <w:p w:rsidR="00A2356A" w:rsidRPr="00A2356A" w:rsidRDefault="00A2356A" w:rsidP="00A2356A">
      <w:pPr>
        <w:widowControl w:val="0"/>
        <w:suppressAutoHyphens/>
        <w:spacing w:after="0"/>
        <w:jc w:val="both"/>
        <w:rPr>
          <w:rFonts w:ascii="Times New Roman" w:eastAsia="Times New Roman" w:hAnsi="Times New Roman" w:cs="Mangal"/>
          <w:sz w:val="28"/>
          <w:szCs w:val="28"/>
          <w:lang w:eastAsia="hi-IN" w:bidi="hi-IN"/>
        </w:rPr>
      </w:pPr>
      <w:r w:rsidRPr="00A2356A">
        <w:rPr>
          <w:rFonts w:ascii="Times New Roman" w:eastAsia="SimSun" w:hAnsi="Times New Roman" w:cs="Mangal"/>
          <w:sz w:val="28"/>
          <w:szCs w:val="28"/>
          <w:lang w:eastAsia="hi-IN" w:bidi="hi-IN"/>
        </w:rPr>
        <w:t>Субсидии на реализацию общественно-значимых проектов по благоустройству сельских территорий предоставляются по следующим направлениям:</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организация освещения территории, в том числе с использованием энергосберегаемых технологий, в том числе архитектурную подсветку зданий, строений, сооружений;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lastRenderedPageBreak/>
        <w:t>организация пешеходных коммуникаций и улично-дорожной сети, включая оборудование автобусных остановок;</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обустройство общественных колодцев и водоразборных колонок; </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сохранение и восстановление природных ландшафтов и историко-культурных памятников.</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8"/>
          <w:szCs w:val="28"/>
          <w:lang w:eastAsia="hi-IN" w:bidi="hi-IN"/>
        </w:rPr>
      </w:pPr>
    </w:p>
    <w:p w:rsidR="00A2356A" w:rsidRPr="00A2356A" w:rsidRDefault="00A2356A" w:rsidP="00A2356A">
      <w:pPr>
        <w:suppressAutoHyphens/>
        <w:spacing w:after="0" w:line="100" w:lineRule="atLeast"/>
        <w:jc w:val="both"/>
        <w:rPr>
          <w:rFonts w:ascii="Times New Roman" w:eastAsia="SimSun" w:hAnsi="Times New Roman" w:cs="Times New Roman"/>
          <w:color w:val="00000A"/>
          <w:sz w:val="28"/>
          <w:szCs w:val="28"/>
          <w:lang w:eastAsia="hi-IN" w:bidi="hi-IN"/>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sz w:val="28"/>
          <w:szCs w:val="28"/>
          <w:lang w:eastAsia="hi-IN" w:bidi="hi-IN"/>
        </w:rPr>
        <w:t>Глава 5. Мероприятие «Современный облик сельских территорий»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Реализация мероприятий «Современный облик сельских территорий» будет способствовать созданию условий для комплексного развития сельских территорий и обеспечит достижение положительных результатов, определяющих ее социально-экономическую эффективность.</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В целом использование комплексного подхода приведёт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включающий </w:t>
      </w:r>
      <w:r w:rsidRPr="00A2356A">
        <w:rPr>
          <w:rFonts w:ascii="Times New Roman" w:eastAsia="Calibri" w:hAnsi="Times New Roman" w:cs="Times New Roman"/>
          <w:sz w:val="28"/>
          <w:szCs w:val="28"/>
          <w:lang w:eastAsia="ar-SA"/>
        </w:rPr>
        <w:t>комплекс мероприятий, реализуемых на сельских территориях, предусматривающий:</w:t>
      </w:r>
    </w:p>
    <w:p w:rsidR="00A2356A" w:rsidRPr="00A2356A" w:rsidRDefault="00A2356A" w:rsidP="00A2356A">
      <w:pPr>
        <w:spacing w:after="0" w:line="240" w:lineRule="auto"/>
        <w:rPr>
          <w:rFonts w:ascii="Times New Roman" w:eastAsia="Calibri" w:hAnsi="Times New Roman" w:cs="Times New Roman"/>
          <w:sz w:val="28"/>
          <w:szCs w:val="28"/>
          <w:lang w:eastAsia="ar-SA"/>
        </w:rPr>
      </w:pPr>
      <w:r w:rsidRPr="00A2356A">
        <w:rPr>
          <w:rFonts w:ascii="Times New Roman" w:eastAsia="Times New Roman" w:hAnsi="Times New Roman" w:cs="Times New Roman"/>
          <w:sz w:val="28"/>
          <w:szCs w:val="28"/>
          <w:lang w:eastAsia="ar-SA"/>
        </w:rPr>
        <w:t xml:space="preserve">строительство, реконструкцию (модернизацию) и капитальный ремонт объектов социальной и культурной сферы, социокультурных и многофункциональных центров (дошкольные образовательные и общеобразовательные организации, медицинские организации, </w:t>
      </w:r>
      <w:r w:rsidRPr="00A2356A">
        <w:rPr>
          <w:rFonts w:ascii="Times New Roman" w:eastAsia="Calibri" w:hAnsi="Times New Roman" w:cs="Times New Roman"/>
          <w:sz w:val="28"/>
          <w:szCs w:val="28"/>
          <w:lang w:eastAsia="ar-SA"/>
        </w:rPr>
        <w:t>оказывающие первичную медико-санитарную помощь, учреждения отрасли культуры, спортивные сооружения)</w:t>
      </w:r>
      <w:r w:rsidRPr="00A2356A">
        <w:rPr>
          <w:rFonts w:ascii="Times New Roman" w:eastAsia="Times New Roman" w:hAnsi="Times New Roman" w:cs="Times New Roman"/>
          <w:sz w:val="28"/>
          <w:szCs w:val="28"/>
          <w:lang w:eastAsia="ar-SA"/>
        </w:rPr>
        <w:t>;</w:t>
      </w:r>
    </w:p>
    <w:p w:rsidR="00A2356A" w:rsidRPr="00A2356A" w:rsidRDefault="00A2356A" w:rsidP="00A2356A">
      <w:pPr>
        <w:spacing w:after="0" w:line="240" w:lineRule="auto"/>
        <w:rPr>
          <w:rFonts w:ascii="Times New Roman" w:eastAsia="Calibri" w:hAnsi="Times New Roman" w:cs="Times New Roman"/>
          <w:sz w:val="28"/>
          <w:szCs w:val="28"/>
          <w:lang w:eastAsia="ar-SA"/>
        </w:rPr>
      </w:pPr>
      <w:r w:rsidRPr="00A2356A">
        <w:rPr>
          <w:rFonts w:ascii="Times New Roman" w:eastAsia="Calibri" w:hAnsi="Times New Roman" w:cs="Times New Roman"/>
          <w:sz w:val="28"/>
          <w:szCs w:val="28"/>
          <w:lang w:eastAsia="ar-SA"/>
        </w:rPr>
        <w:t xml:space="preserve">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автомобили скорой медицинской помощи, мобильные медицинские </w:t>
      </w:r>
      <w:r w:rsidRPr="00A2356A">
        <w:rPr>
          <w:rFonts w:ascii="Times New Roman" w:eastAsia="Calibri" w:hAnsi="Times New Roman" w:cs="Times New Roman"/>
          <w:sz w:val="28"/>
          <w:szCs w:val="28"/>
          <w:lang w:eastAsia="ar-SA"/>
        </w:rPr>
        <w:lastRenderedPageBreak/>
        <w:t>комплексы, оборудование для реализации проектов в области телемедицины, оборудование для предоставления дистанционных услуг);</w:t>
      </w:r>
    </w:p>
    <w:p w:rsidR="00A2356A" w:rsidRPr="00A2356A" w:rsidRDefault="00A2356A" w:rsidP="00A2356A">
      <w:pPr>
        <w:spacing w:after="0" w:line="240" w:lineRule="auto"/>
        <w:rPr>
          <w:rFonts w:ascii="Times New Roman" w:eastAsia="Calibri" w:hAnsi="Times New Roman" w:cs="Times New Roman"/>
          <w:sz w:val="28"/>
          <w:szCs w:val="28"/>
          <w:lang w:eastAsia="ar-SA"/>
        </w:rPr>
      </w:pPr>
      <w:r w:rsidRPr="00A2356A">
        <w:rPr>
          <w:rFonts w:ascii="Times New Roman" w:eastAsia="Calibri" w:hAnsi="Times New Roman" w:cs="Times New Roman"/>
          <w:sz w:val="28"/>
          <w:szCs w:val="28"/>
          <w:lang w:eastAsia="ar-SA"/>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A2356A" w:rsidRPr="00A2356A" w:rsidRDefault="00A2356A" w:rsidP="00A2356A">
      <w:pPr>
        <w:spacing w:after="0" w:line="240" w:lineRule="auto"/>
        <w:rPr>
          <w:rFonts w:ascii="Times New Roman" w:eastAsia="Calibri" w:hAnsi="Times New Roman" w:cs="Times New Roman"/>
          <w:sz w:val="28"/>
          <w:szCs w:val="28"/>
          <w:lang w:eastAsia="ar-SA"/>
        </w:rPr>
      </w:pPr>
      <w:r w:rsidRPr="00A2356A">
        <w:rPr>
          <w:rFonts w:ascii="Times New Roman" w:eastAsia="Calibri" w:hAnsi="Times New Roman" w:cs="Times New Roman"/>
          <w:sz w:val="28"/>
          <w:szCs w:val="28"/>
          <w:lang w:eastAsia="ar-SA"/>
        </w:rPr>
        <w:t>развитие жилищно-коммунальных объектов (строительство блочно-модульных котельных и перевод многоквартирных жилых домовна индивидуальное отопление);</w:t>
      </w:r>
    </w:p>
    <w:p w:rsidR="00A2356A" w:rsidRPr="00A2356A" w:rsidRDefault="00A2356A" w:rsidP="00A2356A">
      <w:pPr>
        <w:spacing w:after="0" w:line="240" w:lineRule="auto"/>
        <w:rPr>
          <w:rFonts w:ascii="Times New Roman" w:eastAsia="Calibri" w:hAnsi="Times New Roman" w:cs="Times New Roman"/>
          <w:sz w:val="28"/>
          <w:szCs w:val="28"/>
          <w:lang w:eastAsia="ar-SA"/>
        </w:rPr>
      </w:pPr>
      <w:r w:rsidRPr="00A2356A">
        <w:rPr>
          <w:rFonts w:ascii="Times New Roman" w:eastAsia="Calibri" w:hAnsi="Times New Roman" w:cs="Times New Roman"/>
          <w:sz w:val="28"/>
          <w:szCs w:val="28"/>
          <w:lang w:eastAsia="ar-SA"/>
        </w:rP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Calibri" w:hAnsi="Times New Roman" w:cs="Times New Roman"/>
          <w:sz w:val="28"/>
          <w:szCs w:val="28"/>
          <w:lang w:eastAsia="ar-SA"/>
        </w:rP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r w:rsidRPr="00A2356A">
        <w:rPr>
          <w:rFonts w:ascii="Times New Roman" w:eastAsia="Times New Roman" w:hAnsi="Times New Roman" w:cs="Times New Roman"/>
          <w:sz w:val="28"/>
          <w:szCs w:val="28"/>
          <w:lang w:eastAsia="ar-SA"/>
        </w:rPr>
        <w:t>.</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На территории Старочамзинского</w:t>
      </w:r>
      <w:r w:rsidRPr="00A2356A">
        <w:rPr>
          <w:rFonts w:ascii="Times New Roman" w:eastAsia="Times New Roman" w:hAnsi="Times New Roman" w:cs="Times New Roman"/>
          <w:sz w:val="29"/>
          <w:szCs w:val="29"/>
          <w:lang w:eastAsia="ar-SA"/>
        </w:rPr>
        <w:t xml:space="preserve"> сельского поселения </w:t>
      </w:r>
      <w:r w:rsidRPr="00A2356A">
        <w:rPr>
          <w:rFonts w:ascii="Times New Roman" w:eastAsia="Times New Roman" w:hAnsi="Times New Roman" w:cs="Times New Roman"/>
          <w:sz w:val="28"/>
          <w:szCs w:val="28"/>
          <w:lang w:eastAsia="ar-SA"/>
        </w:rPr>
        <w:t>Большеигнатовского  муниципального района Республики Мордовия все населенные пункты относятся к сельским территориям.</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Указанные субсидии предполагается предоставлять на условиях софинансирования расходов за счет средств федерального бюджета.</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8"/>
          <w:szCs w:val="28"/>
          <w:lang w:eastAsia="ar-SA"/>
        </w:rPr>
        <w:t>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b/>
          <w:sz w:val="28"/>
          <w:szCs w:val="28"/>
          <w:lang w:eastAsia="hi-IN" w:bidi="hi-IN"/>
        </w:rPr>
      </w:pPr>
      <w:r w:rsidRPr="00A2356A">
        <w:rPr>
          <w:rFonts w:ascii="Times New Roman" w:eastAsia="Times New Roman" w:hAnsi="Times New Roman" w:cs="Times New Roman"/>
          <w:sz w:val="28"/>
          <w:szCs w:val="28"/>
          <w:lang w:val="en-US" w:eastAsia="hi-IN" w:bidi="hi-IN"/>
        </w:rPr>
        <w:t> </w:t>
      </w: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sz w:val="28"/>
          <w:szCs w:val="28"/>
          <w:lang w:eastAsia="hi-IN" w:bidi="hi-IN"/>
        </w:rPr>
        <w:t>Раздел 3. Характеристика мер государственного регулирования, прогноз сводных показателей государственных заданий по реализации подпрограммы, участие государственных корпораций, акционерных обществ с государственным участием, обоснование объема финансовых ресурсов, необходимых для реализации подпрограммы, анализ рисков реализации подпрограммы и описание мер управления рисками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b/>
          <w:sz w:val="28"/>
          <w:szCs w:val="28"/>
          <w:lang w:eastAsia="hi-IN" w:bidi="hi-IN"/>
        </w:rPr>
      </w:pPr>
      <w:r w:rsidRPr="00A2356A">
        <w:rPr>
          <w:rFonts w:ascii="Times New Roman" w:eastAsia="Times New Roman" w:hAnsi="Times New Roman" w:cs="Times New Roman"/>
          <w:sz w:val="28"/>
          <w:szCs w:val="28"/>
          <w:lang w:val="en-US" w:eastAsia="hi-IN" w:bidi="hi-IN"/>
        </w:rPr>
        <w:t> </w:t>
      </w: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color w:val="000000"/>
          <w:sz w:val="28"/>
          <w:szCs w:val="28"/>
          <w:lang w:eastAsia="hi-IN" w:bidi="hi-IN"/>
        </w:rPr>
      </w:pPr>
      <w:r w:rsidRPr="00A2356A">
        <w:rPr>
          <w:rFonts w:ascii="Times New Roman" w:eastAsia="Times New Roman" w:hAnsi="Times New Roman" w:cs="Times New Roman"/>
          <w:b/>
          <w:sz w:val="28"/>
          <w:szCs w:val="28"/>
          <w:lang w:eastAsia="hi-IN" w:bidi="hi-IN"/>
        </w:rPr>
        <w:t xml:space="preserve">Глава 6. </w:t>
      </w:r>
      <w:r w:rsidRPr="00A2356A">
        <w:rPr>
          <w:rFonts w:ascii="Times New Roman" w:eastAsia="Times New Roman" w:hAnsi="Times New Roman" w:cs="Times New Roman"/>
          <w:b/>
          <w:color w:val="000000"/>
          <w:sz w:val="28"/>
          <w:szCs w:val="28"/>
          <w:lang w:eastAsia="hi-IN" w:bidi="hi-IN"/>
        </w:rPr>
        <w:t>Характеристика мер муниципального регулирования, прогноз сводных показателей муниципальных  заданий по реализации подпрограммы</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color w:val="000000"/>
          <w:sz w:val="28"/>
          <w:szCs w:val="28"/>
          <w:lang w:eastAsia="hi-IN" w:bidi="hi-IN"/>
        </w:rPr>
      </w:pPr>
      <w:r w:rsidRPr="00A2356A">
        <w:rPr>
          <w:rFonts w:ascii="Times New Roman" w:eastAsia="Times New Roman" w:hAnsi="Times New Roman" w:cs="Times New Roman"/>
          <w:color w:val="000000"/>
          <w:sz w:val="28"/>
          <w:szCs w:val="28"/>
          <w:lang w:val="en-US" w:eastAsia="hi-IN" w:bidi="hi-IN"/>
        </w:rPr>
        <w:lastRenderedPageBreak/>
        <w:t>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color w:val="000000"/>
          <w:sz w:val="28"/>
          <w:szCs w:val="28"/>
          <w:lang w:eastAsia="hi-IN" w:bidi="hi-IN"/>
        </w:rPr>
      </w:pPr>
      <w:r w:rsidRPr="00A2356A">
        <w:rPr>
          <w:rFonts w:ascii="Times New Roman" w:eastAsia="Times New Roman" w:hAnsi="Times New Roman" w:cs="Times New Roman"/>
          <w:color w:val="000000"/>
          <w:sz w:val="28"/>
          <w:szCs w:val="28"/>
          <w:lang w:eastAsia="hi-IN" w:bidi="hi-IN"/>
        </w:rPr>
        <w:tab/>
        <w:t>Меры муниципального регулирования подпрограммой не предусмотрены.</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color w:val="000000"/>
          <w:sz w:val="28"/>
          <w:szCs w:val="28"/>
          <w:lang w:eastAsia="hi-IN" w:bidi="hi-IN"/>
        </w:rPr>
      </w:pPr>
      <w:r w:rsidRPr="00A2356A">
        <w:rPr>
          <w:rFonts w:ascii="Times New Roman" w:eastAsia="Times New Roman" w:hAnsi="Times New Roman" w:cs="Times New Roman"/>
          <w:color w:val="000000"/>
          <w:sz w:val="28"/>
          <w:szCs w:val="28"/>
          <w:lang w:eastAsia="hi-IN" w:bidi="hi-IN"/>
        </w:rPr>
        <w:tab/>
        <w:t>Оказание муниципальных  услуг (выполнение работ) подпрограммой не предусмотрено.</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color w:val="000000"/>
          <w:sz w:val="28"/>
          <w:szCs w:val="28"/>
          <w:lang w:eastAsia="hi-IN" w:bidi="hi-IN"/>
        </w:rPr>
      </w:pPr>
      <w:r w:rsidRPr="00A2356A">
        <w:rPr>
          <w:rFonts w:ascii="Times New Roman" w:eastAsia="Times New Roman" w:hAnsi="Times New Roman" w:cs="Times New Roman"/>
          <w:color w:val="000000"/>
          <w:sz w:val="28"/>
          <w:szCs w:val="28"/>
          <w:lang w:val="en-US" w:eastAsia="hi-IN" w:bidi="hi-IN"/>
        </w:rPr>
        <w:t>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color w:val="000000"/>
          <w:sz w:val="28"/>
          <w:szCs w:val="28"/>
          <w:lang w:eastAsia="hi-IN" w:bidi="hi-IN"/>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color w:val="000000"/>
          <w:sz w:val="28"/>
          <w:szCs w:val="28"/>
          <w:lang w:eastAsia="hi-IN" w:bidi="hi-IN"/>
        </w:rPr>
      </w:pPr>
      <w:r w:rsidRPr="00A2356A">
        <w:rPr>
          <w:rFonts w:ascii="Times New Roman" w:eastAsia="Times New Roman" w:hAnsi="Times New Roman" w:cs="Times New Roman"/>
          <w:b/>
          <w:color w:val="000000"/>
          <w:sz w:val="28"/>
          <w:szCs w:val="28"/>
          <w:lang w:eastAsia="hi-IN" w:bidi="hi-IN"/>
        </w:rPr>
        <w:t xml:space="preserve">Глава 7. Участие муниципальных организаций, акционерных обществ с муниципальным участием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color w:val="000000"/>
          <w:sz w:val="28"/>
          <w:szCs w:val="28"/>
          <w:lang w:eastAsia="hi-IN" w:bidi="hi-IN"/>
        </w:rPr>
      </w:pPr>
      <w:r w:rsidRPr="00A2356A">
        <w:rPr>
          <w:rFonts w:ascii="Times New Roman" w:eastAsia="Times New Roman" w:hAnsi="Times New Roman" w:cs="Times New Roman"/>
          <w:color w:val="000000"/>
          <w:sz w:val="28"/>
          <w:szCs w:val="28"/>
          <w:lang w:val="en-US" w:eastAsia="hi-IN" w:bidi="hi-IN"/>
        </w:rPr>
        <w:t>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color w:val="000000"/>
          <w:sz w:val="28"/>
          <w:szCs w:val="28"/>
          <w:lang w:eastAsia="hi-IN" w:bidi="hi-IN"/>
        </w:rPr>
      </w:pPr>
      <w:r w:rsidRPr="00A2356A">
        <w:rPr>
          <w:rFonts w:ascii="Times New Roman" w:eastAsia="Times New Roman" w:hAnsi="Times New Roman" w:cs="Times New Roman"/>
          <w:color w:val="000000"/>
          <w:sz w:val="28"/>
          <w:szCs w:val="28"/>
          <w:lang w:eastAsia="hi-IN" w:bidi="hi-IN"/>
        </w:rPr>
        <w:tab/>
        <w:t>Участие муниципальных организаций, акционерных обществ  с муниципальным участием  подпрограммой не предусмотрено.</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b/>
          <w:color w:val="000000"/>
          <w:sz w:val="28"/>
          <w:szCs w:val="28"/>
          <w:lang w:eastAsia="hi-IN" w:bidi="hi-IN"/>
        </w:rPr>
      </w:pPr>
      <w:r w:rsidRPr="00A2356A">
        <w:rPr>
          <w:rFonts w:ascii="Times New Roman" w:eastAsia="Times New Roman" w:hAnsi="Times New Roman" w:cs="Times New Roman"/>
          <w:color w:val="000000"/>
          <w:sz w:val="28"/>
          <w:szCs w:val="28"/>
          <w:lang w:val="en-US" w:eastAsia="hi-IN" w:bidi="hi-IN"/>
        </w:rPr>
        <w:t> </w:t>
      </w: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color w:val="000000"/>
          <w:sz w:val="28"/>
          <w:szCs w:val="28"/>
          <w:lang w:eastAsia="hi-IN" w:bidi="hi-IN"/>
        </w:rPr>
      </w:pPr>
      <w:r w:rsidRPr="00A2356A">
        <w:rPr>
          <w:rFonts w:ascii="Times New Roman" w:eastAsia="Times New Roman" w:hAnsi="Times New Roman" w:cs="Times New Roman"/>
          <w:b/>
          <w:color w:val="000000"/>
          <w:sz w:val="28"/>
          <w:szCs w:val="28"/>
          <w:lang w:eastAsia="hi-IN" w:bidi="hi-IN"/>
        </w:rPr>
        <w:t>Глава 8. Обоснование объема финансовых ресурсов, необходимых для реализации подпрограммы</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color w:val="000000"/>
          <w:sz w:val="28"/>
          <w:szCs w:val="28"/>
          <w:lang w:val="en-US" w:eastAsia="hi-IN" w:bidi="hi-IN"/>
        </w:rPr>
        <w:t>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color w:val="FF0000"/>
          <w:sz w:val="28"/>
          <w:szCs w:val="28"/>
          <w:lang w:eastAsia="hi-IN" w:bidi="hi-IN"/>
        </w:rPr>
      </w:pPr>
      <w:r w:rsidRPr="00A2356A">
        <w:rPr>
          <w:rFonts w:ascii="Times New Roman" w:eastAsia="Times New Roman" w:hAnsi="Times New Roman" w:cs="Times New Roman"/>
          <w:sz w:val="28"/>
          <w:szCs w:val="28"/>
          <w:lang w:eastAsia="hi-IN" w:bidi="hi-IN"/>
        </w:rPr>
        <w:tab/>
        <w:t>Подпрограмма реализуется за счет средств  республиканского, местного бюджетов и внебюджетных источников.</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color w:val="FF0000"/>
          <w:sz w:val="28"/>
          <w:szCs w:val="28"/>
          <w:lang w:eastAsia="hi-IN" w:bidi="hi-IN"/>
        </w:rPr>
        <w:tab/>
      </w:r>
      <w:r w:rsidRPr="00A2356A">
        <w:rPr>
          <w:rFonts w:ascii="Times New Roman" w:eastAsia="Times New Roman" w:hAnsi="Times New Roman" w:cs="Times New Roman"/>
          <w:sz w:val="28"/>
          <w:szCs w:val="28"/>
          <w:lang w:eastAsia="hi-IN" w:bidi="hi-IN"/>
        </w:rPr>
        <w:t>Прогнозный объем финансирования подпрограммы в 2020</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2026</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годах составит 2640,2</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 рублей, из которых средства  республиканского бюджета –  1848,1</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 рублей, местных бюджетов – 26,4</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 рублей и внебюджетных источников – 765,7</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тыс. рублей.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xml:space="preserve">Объем финансовых ресурсов, необходимых для реализации подпрограммы, приведен в разрезе мероприятий в </w:t>
      </w:r>
      <w:hyperlink w:anchor="/document/9081125/entry/10005" w:history="1">
        <w:r w:rsidRPr="00A2356A">
          <w:rPr>
            <w:rFonts w:ascii="Times New Roman" w:eastAsia="Times New Roman" w:hAnsi="Times New Roman" w:cs="Times New Roman"/>
            <w:sz w:val="28"/>
            <w:szCs w:val="28"/>
            <w:u w:val="single"/>
            <w:lang/>
          </w:rPr>
          <w:t>приложении</w:t>
        </w:r>
      </w:hyperlink>
      <w:r w:rsidRPr="00A2356A">
        <w:rPr>
          <w:rFonts w:ascii="Times New Roman" w:eastAsia="Times New Roman" w:hAnsi="Times New Roman" w:cs="Times New Roman"/>
          <w:sz w:val="20"/>
          <w:szCs w:val="20"/>
          <w:lang w:eastAsia="hi-IN" w:bidi="hi-IN"/>
        </w:rPr>
        <w:t xml:space="preserve"> 3</w:t>
      </w:r>
      <w:r w:rsidRPr="00A2356A">
        <w:rPr>
          <w:rFonts w:ascii="Times New Roman" w:eastAsia="Times New Roman" w:hAnsi="Times New Roman" w:cs="Times New Roman"/>
          <w:sz w:val="28"/>
          <w:szCs w:val="28"/>
          <w:lang w:eastAsia="hi-IN" w:bidi="hi-IN"/>
        </w:rPr>
        <w:t xml:space="preserve"> к Муниципальной программе.</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2356A" w:rsidRPr="00A2356A" w:rsidRDefault="00A2356A" w:rsidP="00A2356A">
      <w:pPr>
        <w:shd w:val="clear" w:color="auto" w:fill="FFFFFF"/>
        <w:suppressAutoHyphens/>
        <w:spacing w:after="0" w:line="240" w:lineRule="auto"/>
        <w:jc w:val="center"/>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b/>
          <w:sz w:val="28"/>
          <w:szCs w:val="28"/>
          <w:lang w:eastAsia="hi-IN" w:bidi="hi-IN"/>
        </w:rPr>
        <w:t>Глава 9. Анализ рисков реализации подпрограммы и описание мер управления рисками</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val="en-US" w:eastAsia="hi-IN" w:bidi="hi-IN"/>
        </w:rPr>
        <w:t> </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К рискам, которые могут оказать влияние на достижение запланированных целей, относятся: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операционные риски, связанные с ошибками управления реализацией подпрограммы;</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 риск финансового обеспечения, который связан с финансированием подпрограммы в неполном объеме.</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Реализации подпрограммы также угрожают следующие риски, которые связаны с изменением внешней среды и которыми невозможно управлять в рамках реализации подпрограммы:</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lastRenderedPageBreak/>
        <w:tab/>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2356A">
        <w:rPr>
          <w:rFonts w:ascii="Times New Roman" w:eastAsia="Times New Roman" w:hAnsi="Times New Roman" w:cs="Times New Roman"/>
          <w:sz w:val="28"/>
          <w:szCs w:val="28"/>
          <w:lang w:eastAsia="hi-IN" w:bidi="hi-IN"/>
        </w:rPr>
        <w:tab/>
        <w:t>-</w:t>
      </w:r>
      <w:r w:rsidRPr="00A2356A">
        <w:rPr>
          <w:rFonts w:ascii="Times New Roman" w:eastAsia="Times New Roman" w:hAnsi="Times New Roman" w:cs="Times New Roman"/>
          <w:sz w:val="28"/>
          <w:szCs w:val="28"/>
          <w:lang w:val="en-US" w:eastAsia="hi-IN" w:bidi="hi-IN"/>
        </w:rPr>
        <w:t> </w:t>
      </w:r>
      <w:r w:rsidRPr="00A2356A">
        <w:rPr>
          <w:rFonts w:ascii="Times New Roman" w:eastAsia="Times New Roman" w:hAnsi="Times New Roman" w:cs="Times New Roman"/>
          <w:sz w:val="28"/>
          <w:szCs w:val="28"/>
          <w:lang w:eastAsia="hi-IN" w:bidi="hi-IN"/>
        </w:rPr>
        <w:t>риск возникновения обстоятельств непреодолимой силы, в том числе природных и техногенных катастроф и катаклизмов.</w:t>
      </w:r>
    </w:p>
    <w:p w:rsidR="00A2356A" w:rsidRPr="00A2356A" w:rsidRDefault="00A2356A" w:rsidP="00A2356A">
      <w:pPr>
        <w:shd w:val="clear" w:color="auto" w:fill="FFFFFF"/>
        <w:suppressAutoHyphens/>
        <w:spacing w:after="0" w:line="240" w:lineRule="auto"/>
        <w:jc w:val="both"/>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8"/>
          <w:szCs w:val="28"/>
          <w:lang w:eastAsia="hi-IN" w:bidi="hi-IN"/>
        </w:rPr>
        <w:tab/>
        <w:t>Управление рисками реализации подпрограммы будет осуществляться путем координации деятельности всех исполнителей, участвующих в реализации подпрограммы.</w:t>
      </w: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p>
    <w:p w:rsidR="00A2356A" w:rsidRPr="00A2356A" w:rsidRDefault="00A2356A" w:rsidP="00A2356A">
      <w:pPr>
        <w:tabs>
          <w:tab w:val="left" w:pos="9160"/>
        </w:tabs>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 xml:space="preserve">                                                        </w:t>
      </w:r>
    </w:p>
    <w:p w:rsidR="00A2356A" w:rsidRPr="00A2356A" w:rsidRDefault="00A2356A" w:rsidP="00A2356A">
      <w:pPr>
        <w:tabs>
          <w:tab w:val="left" w:pos="5812"/>
          <w:tab w:val="left" w:pos="9160"/>
        </w:tabs>
        <w:spacing w:after="0" w:line="240" w:lineRule="auto"/>
        <w:jc w:val="center"/>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4"/>
          <w:szCs w:val="24"/>
          <w:lang w:eastAsia="ar-SA"/>
        </w:rPr>
        <w:t xml:space="preserve">                                                                                    </w:t>
      </w:r>
    </w:p>
    <w:p w:rsidR="00A2356A" w:rsidRPr="00A2356A" w:rsidRDefault="00A2356A" w:rsidP="00A2356A">
      <w:pPr>
        <w:spacing w:after="0" w:line="240" w:lineRule="auto"/>
        <w:jc w:val="right"/>
        <w:rPr>
          <w:rFonts w:ascii="Times New Roman" w:eastAsia="Times New Roman" w:hAnsi="Times New Roman" w:cs="Times New Roman"/>
          <w:bCs/>
          <w:color w:val="00000A"/>
          <w:sz w:val="24"/>
          <w:szCs w:val="28"/>
          <w:lang w:eastAsia="ar-SA"/>
        </w:rPr>
      </w:pPr>
      <w:r w:rsidRPr="00A2356A">
        <w:rPr>
          <w:rFonts w:ascii="Times New Roman" w:eastAsia="Times New Roman" w:hAnsi="Times New Roman" w:cs="Times New Roman"/>
          <w:bCs/>
          <w:color w:val="00000A"/>
          <w:sz w:val="24"/>
          <w:szCs w:val="28"/>
          <w:lang w:eastAsia="ar-SA"/>
        </w:rPr>
        <w:t>Приложение 2</w:t>
      </w:r>
    </w:p>
    <w:p w:rsidR="00A2356A" w:rsidRPr="00A2356A" w:rsidRDefault="00A2356A" w:rsidP="00A2356A">
      <w:pPr>
        <w:spacing w:after="0" w:line="240" w:lineRule="auto"/>
        <w:jc w:val="right"/>
        <w:rPr>
          <w:rFonts w:ascii="Times New Roman" w:eastAsia="Times New Roman" w:hAnsi="Times New Roman" w:cs="Times New Roman"/>
          <w:sz w:val="29"/>
          <w:szCs w:val="29"/>
          <w:lang w:eastAsia="ar-SA"/>
        </w:rPr>
      </w:pPr>
      <w:r w:rsidRPr="00A2356A">
        <w:rPr>
          <w:rFonts w:ascii="Times New Roman" w:eastAsia="Times New Roman" w:hAnsi="Times New Roman" w:cs="Times New Roman"/>
          <w:bCs/>
          <w:color w:val="00000A"/>
          <w:sz w:val="24"/>
          <w:szCs w:val="28"/>
          <w:lang w:eastAsia="ar-SA"/>
        </w:rPr>
        <w:t xml:space="preserve">к </w:t>
      </w:r>
      <w:r w:rsidRPr="00A2356A">
        <w:rPr>
          <w:rFonts w:ascii="Times New Roman" w:eastAsia="Times New Roman" w:hAnsi="Times New Roman" w:cs="Times New Roman"/>
          <w:sz w:val="28"/>
          <w:szCs w:val="28"/>
          <w:lang w:eastAsia="ar-SA"/>
        </w:rPr>
        <w:t>муниципальной программе</w:t>
      </w:r>
    </w:p>
    <w:p w:rsidR="00A2356A" w:rsidRPr="00A2356A" w:rsidRDefault="00A2356A" w:rsidP="00A2356A">
      <w:pPr>
        <w:spacing w:after="0" w:line="240" w:lineRule="auto"/>
        <w:jc w:val="right"/>
        <w:rPr>
          <w:rFonts w:ascii="Times New Roman" w:eastAsia="Times New Roman" w:hAnsi="Times New Roman" w:cs="Times New Roman"/>
          <w:sz w:val="28"/>
          <w:szCs w:val="28"/>
          <w:lang w:eastAsia="ar-SA"/>
        </w:rPr>
      </w:pPr>
      <w:r w:rsidRPr="00A2356A">
        <w:rPr>
          <w:rFonts w:ascii="Times New Roman" w:eastAsia="Times New Roman" w:hAnsi="Times New Roman" w:cs="Times New Roman"/>
          <w:sz w:val="29"/>
          <w:szCs w:val="29"/>
          <w:lang w:eastAsia="ar-SA"/>
        </w:rPr>
        <w:t>Старочамзинского сельского поселения</w:t>
      </w:r>
    </w:p>
    <w:p w:rsidR="00A2356A" w:rsidRPr="00A2356A" w:rsidRDefault="00A2356A" w:rsidP="00A2356A">
      <w:pPr>
        <w:spacing w:after="0" w:line="240" w:lineRule="auto"/>
        <w:jc w:val="right"/>
        <w:rPr>
          <w:rFonts w:ascii="Times New Roman" w:eastAsia="Times New Roman" w:hAnsi="Times New Roman" w:cs="Times New Roman"/>
          <w:bCs/>
          <w:color w:val="00000A"/>
          <w:sz w:val="24"/>
          <w:szCs w:val="28"/>
          <w:lang w:eastAsia="ar-SA"/>
        </w:rPr>
      </w:pPr>
      <w:r w:rsidRPr="00A2356A">
        <w:rPr>
          <w:rFonts w:ascii="Times New Roman" w:eastAsia="Times New Roman" w:hAnsi="Times New Roman" w:cs="Times New Roman"/>
          <w:sz w:val="28"/>
          <w:szCs w:val="28"/>
          <w:lang w:eastAsia="ar-SA"/>
        </w:rPr>
        <w:t>Большеигнатовского муниципального района</w:t>
      </w:r>
    </w:p>
    <w:p w:rsidR="00A2356A" w:rsidRPr="00A2356A" w:rsidRDefault="00A2356A" w:rsidP="00A2356A">
      <w:pPr>
        <w:spacing w:after="0" w:line="240" w:lineRule="auto"/>
        <w:jc w:val="right"/>
        <w:rPr>
          <w:rFonts w:ascii="Times New Roman" w:eastAsia="Times New Roman" w:hAnsi="Times New Roman" w:cs="Times New Roman"/>
          <w:bCs/>
          <w:color w:val="00000A"/>
          <w:sz w:val="24"/>
          <w:szCs w:val="28"/>
          <w:lang w:eastAsia="ar-SA"/>
        </w:rPr>
      </w:pPr>
      <w:r w:rsidRPr="00A2356A">
        <w:rPr>
          <w:rFonts w:ascii="Times New Roman" w:eastAsia="Times New Roman" w:hAnsi="Times New Roman" w:cs="Times New Roman"/>
          <w:bCs/>
          <w:color w:val="00000A"/>
          <w:sz w:val="24"/>
          <w:szCs w:val="28"/>
          <w:lang w:eastAsia="ar-SA"/>
        </w:rPr>
        <w:t xml:space="preserve">                                                                                                 Республики Мордовия</w:t>
      </w:r>
    </w:p>
    <w:p w:rsidR="00A2356A" w:rsidRPr="00A2356A" w:rsidRDefault="00A2356A" w:rsidP="00A2356A">
      <w:pPr>
        <w:spacing w:after="0" w:line="240" w:lineRule="auto"/>
        <w:jc w:val="right"/>
        <w:rPr>
          <w:rFonts w:ascii="Times New Roman" w:eastAsia="Times New Roman" w:hAnsi="Times New Roman" w:cs="Times New Roman"/>
          <w:color w:val="00000A"/>
          <w:sz w:val="28"/>
          <w:szCs w:val="28"/>
          <w:lang w:eastAsia="ar-SA"/>
        </w:rPr>
      </w:pPr>
      <w:r w:rsidRPr="00A2356A">
        <w:rPr>
          <w:rFonts w:ascii="Times New Roman" w:eastAsia="Times New Roman" w:hAnsi="Times New Roman" w:cs="Times New Roman"/>
          <w:bCs/>
          <w:color w:val="00000A"/>
          <w:sz w:val="24"/>
          <w:szCs w:val="28"/>
          <w:lang w:eastAsia="ar-SA"/>
        </w:rPr>
        <w:t>«Комплексное развитие сельских территорий»</w:t>
      </w:r>
    </w:p>
    <w:p w:rsidR="00A2356A" w:rsidRPr="00A2356A" w:rsidRDefault="00A2356A" w:rsidP="00A2356A">
      <w:pPr>
        <w:keepNext/>
        <w:suppressAutoHyphens/>
        <w:spacing w:after="0" w:line="240" w:lineRule="auto"/>
        <w:outlineLvl w:val="0"/>
        <w:rPr>
          <w:rFonts w:ascii="Times New Roman" w:eastAsia="Times New Roman" w:hAnsi="Times New Roman" w:cs="Times New Roman"/>
          <w:b/>
          <w:color w:val="00000A"/>
          <w:kern w:val="1"/>
          <w:sz w:val="28"/>
          <w:szCs w:val="28"/>
          <w:lang w:eastAsia="hi-IN" w:bidi="hi-IN"/>
        </w:rPr>
      </w:pPr>
    </w:p>
    <w:p w:rsidR="00A2356A" w:rsidRPr="00A2356A" w:rsidRDefault="00A2356A" w:rsidP="00A2356A">
      <w:pPr>
        <w:keepNext/>
        <w:suppressAutoHyphens/>
        <w:spacing w:after="0" w:line="240" w:lineRule="auto"/>
        <w:jc w:val="center"/>
        <w:outlineLvl w:val="0"/>
        <w:rPr>
          <w:rFonts w:ascii="Times New Roman" w:eastAsia="Times New Roman" w:hAnsi="Times New Roman" w:cs="Times New Roman"/>
          <w:color w:val="00000A"/>
          <w:kern w:val="1"/>
          <w:sz w:val="28"/>
          <w:szCs w:val="28"/>
          <w:lang w:eastAsia="hi-IN" w:bidi="hi-IN"/>
        </w:rPr>
      </w:pPr>
      <w:r w:rsidRPr="00A2356A">
        <w:rPr>
          <w:rFonts w:ascii="Times New Roman" w:eastAsia="Times New Roman" w:hAnsi="Times New Roman" w:cs="Times New Roman"/>
          <w:b/>
          <w:color w:val="00000A"/>
          <w:kern w:val="1"/>
          <w:sz w:val="28"/>
          <w:szCs w:val="28"/>
          <w:lang w:eastAsia="hi-IN" w:bidi="hi-IN"/>
        </w:rPr>
        <w:t>Сведения</w:t>
      </w:r>
      <w:r w:rsidRPr="00A2356A">
        <w:rPr>
          <w:rFonts w:ascii="Times New Roman" w:eastAsia="Times New Roman" w:hAnsi="Times New Roman" w:cs="Times New Roman"/>
          <w:b/>
          <w:color w:val="00000A"/>
          <w:kern w:val="1"/>
          <w:sz w:val="28"/>
          <w:szCs w:val="28"/>
          <w:lang w:eastAsia="hi-IN" w:bidi="hi-IN"/>
        </w:rPr>
        <w:br/>
      </w:r>
      <w:r w:rsidRPr="00A2356A">
        <w:rPr>
          <w:rFonts w:ascii="Times New Roman" w:eastAsia="Times New Roman" w:hAnsi="Times New Roman" w:cs="Times New Roman"/>
          <w:color w:val="00000A"/>
          <w:kern w:val="1"/>
          <w:sz w:val="28"/>
          <w:szCs w:val="28"/>
          <w:lang w:eastAsia="hi-IN" w:bidi="hi-IN"/>
        </w:rPr>
        <w:t>о показателях (индикаторах) реализации муниципальной программы Старочамзинского</w:t>
      </w:r>
      <w:r w:rsidRPr="00A2356A">
        <w:rPr>
          <w:rFonts w:ascii="Times New Roman" w:eastAsia="Times New Roman" w:hAnsi="Times New Roman" w:cs="Times New Roman"/>
          <w:kern w:val="1"/>
          <w:sz w:val="29"/>
          <w:szCs w:val="29"/>
          <w:lang w:eastAsia="hi-IN" w:bidi="hi-IN"/>
        </w:rPr>
        <w:t xml:space="preserve"> сельского поселения</w:t>
      </w:r>
    </w:p>
    <w:p w:rsidR="00A2356A" w:rsidRPr="00A2356A" w:rsidRDefault="00A2356A" w:rsidP="00A2356A">
      <w:pPr>
        <w:keepNext/>
        <w:suppressAutoHyphens/>
        <w:spacing w:after="0" w:line="240" w:lineRule="auto"/>
        <w:jc w:val="center"/>
        <w:outlineLvl w:val="0"/>
        <w:rPr>
          <w:rFonts w:ascii="Times New Roman" w:eastAsia="Times New Roman" w:hAnsi="Times New Roman" w:cs="Times New Roman"/>
          <w:color w:val="00000A"/>
          <w:kern w:val="1"/>
          <w:sz w:val="28"/>
          <w:szCs w:val="28"/>
          <w:lang w:eastAsia="hi-IN" w:bidi="hi-IN"/>
        </w:rPr>
      </w:pPr>
      <w:r w:rsidRPr="00A2356A">
        <w:rPr>
          <w:rFonts w:ascii="Times New Roman" w:eastAsia="Times New Roman" w:hAnsi="Times New Roman" w:cs="Times New Roman"/>
          <w:color w:val="00000A"/>
          <w:kern w:val="1"/>
          <w:sz w:val="28"/>
          <w:szCs w:val="28"/>
          <w:lang w:eastAsia="hi-IN" w:bidi="hi-IN"/>
        </w:rPr>
        <w:t>Большеигнатовского муниципального района Республики Мордовия</w:t>
      </w:r>
    </w:p>
    <w:p w:rsidR="00A2356A" w:rsidRPr="00A2356A" w:rsidRDefault="00A2356A" w:rsidP="00A2356A">
      <w:pPr>
        <w:keepNext/>
        <w:suppressAutoHyphens/>
        <w:spacing w:after="0" w:line="240" w:lineRule="auto"/>
        <w:jc w:val="center"/>
        <w:outlineLvl w:val="0"/>
        <w:rPr>
          <w:rFonts w:ascii="Times New Roman" w:eastAsia="Times New Roman" w:hAnsi="Times New Roman" w:cs="Times New Roman"/>
          <w:b/>
          <w:kern w:val="1"/>
          <w:sz w:val="28"/>
          <w:szCs w:val="28"/>
          <w:lang w:val="en-US" w:eastAsia="hi-IN" w:bidi="hi-IN"/>
        </w:rPr>
      </w:pPr>
      <w:r w:rsidRPr="00A2356A">
        <w:rPr>
          <w:rFonts w:ascii="Times New Roman" w:eastAsia="Times New Roman" w:hAnsi="Times New Roman" w:cs="Times New Roman"/>
          <w:color w:val="00000A"/>
          <w:kern w:val="1"/>
          <w:sz w:val="28"/>
          <w:szCs w:val="28"/>
          <w:lang w:val="en-US" w:eastAsia="hi-IN" w:bidi="hi-IN"/>
        </w:rPr>
        <w:t>«Комплексное развитие сельских территорий»</w:t>
      </w:r>
    </w:p>
    <w:p w:rsidR="00A2356A" w:rsidRPr="00A2356A" w:rsidRDefault="00A2356A" w:rsidP="00A2356A">
      <w:pPr>
        <w:spacing w:after="0" w:line="240" w:lineRule="auto"/>
        <w:rPr>
          <w:rFonts w:ascii="Times New Roman" w:eastAsia="Times New Roman" w:hAnsi="Times New Roman" w:cs="Times New Roman"/>
          <w:sz w:val="28"/>
          <w:szCs w:val="28"/>
          <w:lang w:eastAsia="ar-SA"/>
        </w:rPr>
      </w:pPr>
    </w:p>
    <w:tbl>
      <w:tblPr>
        <w:tblW w:w="0" w:type="auto"/>
        <w:tblInd w:w="-106" w:type="dxa"/>
        <w:tblLayout w:type="fixed"/>
        <w:tblLook w:val="0000" w:firstRow="0" w:lastRow="0" w:firstColumn="0" w:lastColumn="0" w:noHBand="0" w:noVBand="0"/>
      </w:tblPr>
      <w:tblGrid>
        <w:gridCol w:w="645"/>
        <w:gridCol w:w="1485"/>
        <w:gridCol w:w="453"/>
        <w:gridCol w:w="509"/>
        <w:gridCol w:w="743"/>
        <w:gridCol w:w="447"/>
        <w:gridCol w:w="572"/>
        <w:gridCol w:w="667"/>
        <w:gridCol w:w="949"/>
        <w:gridCol w:w="570"/>
        <w:gridCol w:w="15"/>
        <w:gridCol w:w="389"/>
      </w:tblGrid>
      <w:tr w:rsidR="00A2356A" w:rsidRPr="00A2356A" w:rsidTr="00AF0164">
        <w:trPr>
          <w:tblHeader/>
        </w:trPr>
        <w:tc>
          <w:tcPr>
            <w:tcW w:w="645" w:type="dxa"/>
            <w:tcBorders>
              <w:top w:val="single" w:sz="4" w:space="0" w:color="000000"/>
              <w:left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№п/п</w:t>
            </w:r>
          </w:p>
        </w:tc>
        <w:tc>
          <w:tcPr>
            <w:tcW w:w="1485" w:type="dxa"/>
            <w:tcBorders>
              <w:top w:val="single" w:sz="4" w:space="0" w:color="000000"/>
              <w:left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Показатель (индикатор) Государственной программы</w:t>
            </w:r>
          </w:p>
        </w:tc>
        <w:tc>
          <w:tcPr>
            <w:tcW w:w="453" w:type="dxa"/>
            <w:tcBorders>
              <w:top w:val="single" w:sz="4" w:space="0" w:color="000000"/>
              <w:left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Единицы измерения</w:t>
            </w:r>
          </w:p>
        </w:tc>
        <w:tc>
          <w:tcPr>
            <w:tcW w:w="3887" w:type="dxa"/>
            <w:gridSpan w:val="6"/>
            <w:tcBorders>
              <w:top w:val="single" w:sz="4" w:space="0" w:color="000000"/>
              <w:left w:val="single" w:sz="4" w:space="0" w:color="000000"/>
              <w:bottom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Значение показателей</w:t>
            </w:r>
          </w:p>
        </w:tc>
        <w:tc>
          <w:tcPr>
            <w:tcW w:w="974" w:type="dxa"/>
            <w:gridSpan w:val="3"/>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p>
        </w:tc>
      </w:tr>
      <w:tr w:rsidR="00A2356A" w:rsidRPr="00A2356A" w:rsidTr="00AF0164">
        <w:trPr>
          <w:tblHeader/>
        </w:trPr>
        <w:tc>
          <w:tcPr>
            <w:tcW w:w="645" w:type="dxa"/>
            <w:tcBorders>
              <w:left w:val="single" w:sz="4" w:space="0" w:color="000000"/>
              <w:right w:val="single" w:sz="4"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val="en-US" w:eastAsia="hi-IN" w:bidi="hi-IN"/>
              </w:rPr>
            </w:pPr>
          </w:p>
        </w:tc>
        <w:tc>
          <w:tcPr>
            <w:tcW w:w="1485" w:type="dxa"/>
            <w:tcBorders>
              <w:left w:val="single" w:sz="4" w:space="0" w:color="000000"/>
              <w:right w:val="single" w:sz="4"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val="en-US" w:eastAsia="hi-IN" w:bidi="hi-IN"/>
              </w:rPr>
            </w:pPr>
          </w:p>
        </w:tc>
        <w:tc>
          <w:tcPr>
            <w:tcW w:w="453" w:type="dxa"/>
            <w:tcBorders>
              <w:left w:val="single" w:sz="4" w:space="0" w:color="000000"/>
              <w:right w:val="single" w:sz="4"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val="en-US" w:eastAsia="hi-IN" w:bidi="hi-IN"/>
              </w:rPr>
            </w:pPr>
          </w:p>
        </w:tc>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отчетный год</w:t>
            </w:r>
          </w:p>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(2019 год)</w:t>
            </w: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текущий год</w:t>
            </w:r>
          </w:p>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(2020 год)</w:t>
            </w:r>
          </w:p>
        </w:tc>
        <w:tc>
          <w:tcPr>
            <w:tcW w:w="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2021 год</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2022 год</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2023 год</w:t>
            </w:r>
          </w:p>
        </w:tc>
        <w:tc>
          <w:tcPr>
            <w:tcW w:w="949" w:type="dxa"/>
            <w:vMerge w:val="restart"/>
            <w:tcBorders>
              <w:top w:val="single" w:sz="4" w:space="0" w:color="000000"/>
              <w:left w:val="single" w:sz="4" w:space="0" w:color="000000"/>
              <w:bottom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2024 год</w:t>
            </w:r>
          </w:p>
        </w:tc>
        <w:tc>
          <w:tcPr>
            <w:tcW w:w="585"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A2356A" w:rsidRPr="00A2356A" w:rsidRDefault="00A2356A" w:rsidP="00A2356A">
            <w:pPr>
              <w:suppressAutoHyphens/>
              <w:spacing w:after="0" w:line="240" w:lineRule="auto"/>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2025</w:t>
            </w:r>
          </w:p>
        </w:tc>
        <w:tc>
          <w:tcPr>
            <w:tcW w:w="38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rPr>
                <w:rFonts w:ascii="Times New Roman" w:eastAsia="Times New Roman" w:hAnsi="Times New Roman" w:cs="Times New Roman"/>
                <w:sz w:val="20"/>
                <w:szCs w:val="20"/>
                <w:lang w:val="en-US" w:eastAsia="hi-IN" w:bidi="hi-IN"/>
              </w:rPr>
            </w:pPr>
          </w:p>
        </w:tc>
      </w:tr>
      <w:tr w:rsidR="00A2356A" w:rsidRPr="00A2356A" w:rsidTr="00AF0164">
        <w:trPr>
          <w:tblHeader/>
        </w:trPr>
        <w:tc>
          <w:tcPr>
            <w:tcW w:w="645" w:type="dxa"/>
            <w:tcBorders>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val="en-US" w:eastAsia="hi-IN" w:bidi="hi-IN"/>
              </w:rPr>
            </w:pPr>
          </w:p>
        </w:tc>
        <w:tc>
          <w:tcPr>
            <w:tcW w:w="1485" w:type="dxa"/>
            <w:tcBorders>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val="en-US" w:eastAsia="hi-IN" w:bidi="hi-IN"/>
              </w:rPr>
            </w:pPr>
          </w:p>
        </w:tc>
        <w:tc>
          <w:tcPr>
            <w:tcW w:w="453" w:type="dxa"/>
            <w:tcBorders>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rPr>
                <w:rFonts w:ascii="Times New Roman" w:eastAsia="Times New Roman" w:hAnsi="Times New Roman" w:cs="Times New Roman"/>
                <w:sz w:val="20"/>
                <w:szCs w:val="20"/>
                <w:lang w:val="en-US" w:eastAsia="hi-IN" w:bidi="hi-IN"/>
              </w:rPr>
            </w:pPr>
          </w:p>
        </w:tc>
        <w:tc>
          <w:tcPr>
            <w:tcW w:w="5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c>
          <w:tcPr>
            <w:tcW w:w="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c>
          <w:tcPr>
            <w:tcW w:w="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c>
          <w:tcPr>
            <w:tcW w:w="6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c>
          <w:tcPr>
            <w:tcW w:w="949" w:type="dxa"/>
            <w:vMerge/>
            <w:tcBorders>
              <w:top w:val="single" w:sz="4" w:space="0" w:color="000000"/>
              <w:left w:val="single" w:sz="4" w:space="0" w:color="000000"/>
              <w:bottom w:val="single" w:sz="4" w:space="0" w:color="000000"/>
            </w:tcBorders>
            <w:shd w:val="clear" w:color="auto" w:fill="auto"/>
            <w:vAlign w:val="center"/>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c>
          <w:tcPr>
            <w:tcW w:w="5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2025</w:t>
            </w:r>
          </w:p>
        </w:tc>
        <w:tc>
          <w:tcPr>
            <w:tcW w:w="38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r>
      <w:tr w:rsidR="00A2356A" w:rsidRPr="00A2356A" w:rsidTr="00AF0164">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2</w:t>
            </w: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3</w:t>
            </w:r>
          </w:p>
        </w:tc>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4</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5</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6</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8</w:t>
            </w:r>
          </w:p>
        </w:tc>
        <w:tc>
          <w:tcPr>
            <w:tcW w:w="949" w:type="dxa"/>
            <w:tcBorders>
              <w:top w:val="single" w:sz="4" w:space="0" w:color="000000"/>
              <w:left w:val="single" w:sz="4" w:space="0" w:color="000000"/>
              <w:bottom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sz w:val="20"/>
                <w:szCs w:val="20"/>
                <w:lang w:val="en-US" w:eastAsia="hi-IN" w:bidi="hi-IN"/>
              </w:rPr>
              <w:t>9</w:t>
            </w:r>
          </w:p>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585" w:type="dxa"/>
            <w:gridSpan w:val="2"/>
            <w:tcBorders>
              <w:top w:val="single" w:sz="4" w:space="0" w:color="000000"/>
              <w:left w:val="single" w:sz="4" w:space="0" w:color="000000"/>
              <w:bottom w:val="single" w:sz="4" w:space="0" w:color="000000"/>
              <w:right w:val="single" w:sz="4" w:space="0" w:color="auto"/>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89" w:type="dxa"/>
            <w:tcBorders>
              <w:top w:val="single" w:sz="4" w:space="0" w:color="000000"/>
              <w:left w:val="single" w:sz="4" w:space="0" w:color="auto"/>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p>
        </w:tc>
      </w:tr>
      <w:tr w:rsidR="00A2356A" w:rsidRPr="00A2356A" w:rsidTr="00AF0164">
        <w:tblPrEx>
          <w:tblCellMar>
            <w:left w:w="0" w:type="dxa"/>
            <w:right w:w="0" w:type="dxa"/>
          </w:tblCellMar>
        </w:tblPrEx>
        <w:tc>
          <w:tcPr>
            <w:tcW w:w="25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color w:val="000000"/>
                <w:sz w:val="20"/>
                <w:szCs w:val="20"/>
                <w:lang w:eastAsia="hi-IN" w:bidi="hi-IN"/>
              </w:rPr>
              <w:t>Подпрограмма «Создание и развитие инфраструктуры на сельских территориях»</w:t>
            </w:r>
          </w:p>
        </w:tc>
        <w:tc>
          <w:tcPr>
            <w:tcW w:w="3887" w:type="dxa"/>
            <w:gridSpan w:val="6"/>
            <w:shd w:val="clear" w:color="auto" w:fill="auto"/>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c>
          <w:tcPr>
            <w:tcW w:w="974" w:type="dxa"/>
            <w:gridSpan w:val="3"/>
            <w:shd w:val="clear" w:color="auto" w:fill="auto"/>
          </w:tcPr>
          <w:p w:rsidR="00A2356A" w:rsidRPr="00A2356A" w:rsidRDefault="00A2356A" w:rsidP="00A2356A">
            <w:pPr>
              <w:spacing w:after="0" w:line="240" w:lineRule="auto"/>
              <w:rPr>
                <w:rFonts w:ascii="Times New Roman" w:eastAsia="Times New Roman" w:hAnsi="Times New Roman" w:cs="Times New Roman"/>
                <w:sz w:val="24"/>
                <w:szCs w:val="24"/>
                <w:lang w:eastAsia="ar-SA"/>
              </w:rPr>
            </w:pPr>
          </w:p>
        </w:tc>
      </w:tr>
      <w:tr w:rsidR="00A2356A" w:rsidRPr="00A2356A" w:rsidTr="00AF0164">
        <w:trPr>
          <w:trHeight w:val="1683"/>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t>1.1</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both"/>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color w:val="000000"/>
                <w:sz w:val="20"/>
                <w:szCs w:val="20"/>
                <w:lang w:eastAsia="hi-IN" w:bidi="hi-IN"/>
              </w:rPr>
              <w:t xml:space="preserve">Количество общественно-значимых проектов по благоустройству территорий </w:t>
            </w:r>
            <w:r w:rsidRPr="00A2356A">
              <w:rPr>
                <w:rFonts w:ascii="Times New Roman" w:eastAsia="Times New Roman" w:hAnsi="Times New Roman" w:cs="Times New Roman"/>
                <w:sz w:val="20"/>
                <w:szCs w:val="20"/>
                <w:lang w:eastAsia="hi-IN" w:bidi="hi-IN"/>
              </w:rPr>
              <w:t>(</w:t>
            </w:r>
            <w:r w:rsidRPr="00A2356A">
              <w:rPr>
                <w:rFonts w:ascii="Times New Roman" w:eastAsia="Times New Roman" w:hAnsi="Times New Roman" w:cs="Times New Roman"/>
                <w:color w:val="000000"/>
                <w:sz w:val="18"/>
                <w:szCs w:val="18"/>
                <w:lang w:eastAsia="hi-IN" w:bidi="hi-IN"/>
              </w:rPr>
              <w:t xml:space="preserve">обустройство территории памятника  участникам </w:t>
            </w:r>
            <w:r w:rsidRPr="00A2356A">
              <w:rPr>
                <w:rFonts w:ascii="Times New Roman" w:eastAsia="Times New Roman" w:hAnsi="Times New Roman" w:cs="Times New Roman"/>
                <w:color w:val="000000"/>
                <w:sz w:val="18"/>
                <w:szCs w:val="18"/>
                <w:lang w:eastAsia="hi-IN" w:bidi="hi-IN"/>
              </w:rPr>
              <w:lastRenderedPageBreak/>
              <w:t>Великой отечественной войны  1941-1945г.г.в селе Старое Чамзино  Большеигнатовского муниципального района Республики Мордовия</w:t>
            </w:r>
            <w:r w:rsidRPr="00A2356A">
              <w:rPr>
                <w:rFonts w:ascii="Times New Roman" w:eastAsia="Times New Roman" w:hAnsi="Times New Roman" w:cs="Times New Roman"/>
                <w:sz w:val="18"/>
                <w:szCs w:val="18"/>
                <w:lang w:eastAsia="hi-IN" w:bidi="hi-IN"/>
              </w:rPr>
              <w:t>);</w:t>
            </w:r>
            <w:r w:rsidRPr="00A2356A">
              <w:rPr>
                <w:rFonts w:ascii="Times New Roman" w:eastAsia="Times New Roman" w:hAnsi="Times New Roman" w:cs="Times New Roman"/>
                <w:sz w:val="20"/>
                <w:szCs w:val="20"/>
                <w:lang w:eastAsia="hi-IN" w:bidi="hi-IN"/>
              </w:rPr>
              <w:t xml:space="preserve"> Обустройство территории памятника участникам Великой Отечественной войны 1941-1945 гг. в с.Старое Чамзино  Большеигнато</w:t>
            </w:r>
            <w:r w:rsidRPr="00A2356A">
              <w:rPr>
                <w:rFonts w:ascii="Times New Roman" w:eastAsia="Times New Roman" w:hAnsi="Times New Roman" w:cs="Times New Roman"/>
                <w:sz w:val="20"/>
                <w:szCs w:val="20"/>
                <w:lang w:eastAsia="hi-IN" w:bidi="hi-IN"/>
              </w:rPr>
              <w:lastRenderedPageBreak/>
              <w:t>вского муниципального района Республики Мордовия</w:t>
            </w:r>
          </w:p>
        </w:tc>
        <w:tc>
          <w:tcPr>
            <w:tcW w:w="453" w:type="dxa"/>
            <w:tcBorders>
              <w:top w:val="single" w:sz="4" w:space="0" w:color="000000"/>
              <w:left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lastRenderedPageBreak/>
              <w:t>единиц</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t>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1</w:t>
            </w:r>
          </w:p>
        </w:tc>
        <w:tc>
          <w:tcPr>
            <w:tcW w:w="949" w:type="dxa"/>
            <w:tcBorders>
              <w:top w:val="single" w:sz="4" w:space="0" w:color="000000"/>
              <w:left w:val="single" w:sz="4" w:space="0" w:color="000000"/>
              <w:bottom w:val="single" w:sz="4" w:space="0" w:color="000000"/>
            </w:tcBorders>
            <w:shd w:val="clear" w:color="auto" w:fill="auto"/>
            <w:vAlign w:val="center"/>
          </w:tcPr>
          <w:p w:rsidR="00A2356A" w:rsidRPr="00A2356A" w:rsidRDefault="00A2356A" w:rsidP="00A2356A">
            <w:pPr>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c>
          <w:tcPr>
            <w:tcW w:w="570" w:type="dxa"/>
            <w:tcBorders>
              <w:top w:val="single" w:sz="4" w:space="0" w:color="000000"/>
              <w:left w:val="single" w:sz="4" w:space="0" w:color="000000"/>
              <w:bottom w:val="single" w:sz="4" w:space="0" w:color="000000"/>
              <w:right w:val="single" w:sz="4" w:space="0" w:color="auto"/>
            </w:tcBorders>
            <w:shd w:val="clear" w:color="auto" w:fill="auto"/>
            <w:vAlign w:val="center"/>
          </w:tcPr>
          <w:p w:rsidR="00A2356A" w:rsidRPr="00A2356A" w:rsidRDefault="00A2356A" w:rsidP="00A2356A">
            <w:pPr>
              <w:spacing w:after="0" w:line="240" w:lineRule="auto"/>
              <w:jc w:val="center"/>
              <w:rPr>
                <w:rFonts w:ascii="Times New Roman" w:eastAsia="Times New Roman" w:hAnsi="Times New Roman" w:cs="Times New Roman"/>
                <w:sz w:val="24"/>
                <w:szCs w:val="24"/>
                <w:lang w:eastAsia="ar-SA"/>
              </w:rPr>
            </w:pPr>
          </w:p>
        </w:tc>
        <w:tc>
          <w:tcPr>
            <w:tcW w:w="40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A2356A" w:rsidRPr="00A2356A" w:rsidRDefault="00A2356A" w:rsidP="00A2356A">
            <w:pPr>
              <w:spacing w:after="0" w:line="240" w:lineRule="auto"/>
              <w:jc w:val="center"/>
              <w:rPr>
                <w:rFonts w:ascii="Times New Roman" w:eastAsia="Times New Roman" w:hAnsi="Times New Roman" w:cs="Times New Roman"/>
                <w:sz w:val="24"/>
                <w:szCs w:val="24"/>
                <w:lang w:eastAsia="ar-SA"/>
              </w:rPr>
            </w:pPr>
            <w:r w:rsidRPr="00A2356A">
              <w:rPr>
                <w:rFonts w:ascii="Times New Roman" w:eastAsia="Times New Roman" w:hAnsi="Times New Roman" w:cs="Times New Roman"/>
                <w:sz w:val="24"/>
                <w:szCs w:val="24"/>
                <w:lang w:eastAsia="ar-SA"/>
              </w:rPr>
              <w:t>0</w:t>
            </w:r>
          </w:p>
        </w:tc>
      </w:tr>
      <w:tr w:rsidR="00A2356A" w:rsidRPr="00A2356A" w:rsidTr="00AF0164">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lastRenderedPageBreak/>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both"/>
              <w:rPr>
                <w:rFonts w:ascii="Times New Roman" w:eastAsia="Times New Roman" w:hAnsi="Times New Roman" w:cs="Times New Roman"/>
                <w:color w:val="000000"/>
                <w:sz w:val="20"/>
                <w:szCs w:val="20"/>
                <w:lang w:eastAsia="hi-IN" w:bidi="hi-IN"/>
              </w:rPr>
            </w:pPr>
            <w:r w:rsidRPr="00A2356A">
              <w:rPr>
                <w:rFonts w:ascii="Times New Roman" w:eastAsia="Times New Roman" w:hAnsi="Times New Roman" w:cs="Times New Roman"/>
                <w:color w:val="000000"/>
                <w:sz w:val="20"/>
                <w:szCs w:val="20"/>
                <w:lang w:eastAsia="hi-IN" w:bidi="hi-IN"/>
              </w:rPr>
              <w:t>Количество инициативных проектов комплексного развития сельских территорий</w:t>
            </w:r>
            <w:r w:rsidRPr="00A2356A">
              <w:rPr>
                <w:rFonts w:ascii="Times New Roman" w:eastAsia="Times New Roman" w:hAnsi="Times New Roman" w:cs="Times New Roman"/>
                <w:sz w:val="20"/>
                <w:szCs w:val="20"/>
                <w:lang w:eastAsia="hi-IN" w:bidi="hi-IN"/>
              </w:rPr>
              <w:t>(обустройство зоны отдыха в с. Старое Чамзино Большеигнатовского муниципально</w:t>
            </w:r>
            <w:r w:rsidRPr="00A2356A">
              <w:rPr>
                <w:rFonts w:ascii="Times New Roman" w:eastAsia="Times New Roman" w:hAnsi="Times New Roman" w:cs="Times New Roman"/>
                <w:sz w:val="20"/>
                <w:szCs w:val="20"/>
                <w:lang w:eastAsia="hi-IN" w:bidi="hi-IN"/>
              </w:rPr>
              <w:lastRenderedPageBreak/>
              <w:t>го района РМ);</w:t>
            </w:r>
          </w:p>
        </w:tc>
        <w:tc>
          <w:tcPr>
            <w:tcW w:w="453" w:type="dxa"/>
            <w:tcBorders>
              <w:top w:val="single" w:sz="4" w:space="0" w:color="000000"/>
              <w:left w:val="single" w:sz="4" w:space="0" w:color="000000"/>
              <w:bottom w:val="single" w:sz="4" w:space="0" w:color="000000"/>
              <w:right w:val="single" w:sz="4" w:space="0" w:color="000000"/>
            </w:tcBorders>
            <w:shd w:val="clear" w:color="auto" w:fill="auto"/>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lastRenderedPageBreak/>
              <w:t>единиц</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t>0</w:t>
            </w:r>
          </w:p>
        </w:tc>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t>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t>0</w:t>
            </w:r>
          </w:p>
        </w:tc>
        <w:tc>
          <w:tcPr>
            <w:tcW w:w="949" w:type="dxa"/>
            <w:tcBorders>
              <w:top w:val="single" w:sz="4" w:space="0" w:color="000000"/>
              <w:left w:val="single" w:sz="4" w:space="0" w:color="000000"/>
              <w:bottom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t>0</w:t>
            </w:r>
          </w:p>
        </w:tc>
        <w:tc>
          <w:tcPr>
            <w:tcW w:w="570" w:type="dxa"/>
            <w:tcBorders>
              <w:top w:val="single" w:sz="4" w:space="0" w:color="000000"/>
              <w:left w:val="single" w:sz="4" w:space="0" w:color="000000"/>
              <w:bottom w:val="single" w:sz="4" w:space="0" w:color="000000"/>
              <w:right w:val="single" w:sz="4" w:space="0" w:color="auto"/>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val="en-US" w:eastAsia="hi-IN" w:bidi="hi-IN"/>
              </w:rPr>
            </w:pPr>
            <w:r w:rsidRPr="00A2356A">
              <w:rPr>
                <w:rFonts w:ascii="Times New Roman" w:eastAsia="Times New Roman" w:hAnsi="Times New Roman" w:cs="Times New Roman"/>
                <w:color w:val="000000"/>
                <w:sz w:val="20"/>
                <w:szCs w:val="20"/>
                <w:lang w:val="en-US" w:eastAsia="hi-IN" w:bidi="hi-IN"/>
              </w:rPr>
              <w:t>1</w:t>
            </w:r>
          </w:p>
        </w:tc>
        <w:tc>
          <w:tcPr>
            <w:tcW w:w="40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A2356A" w:rsidRPr="00A2356A" w:rsidRDefault="00A2356A" w:rsidP="00A2356A">
            <w:pPr>
              <w:suppressAutoHyphens/>
              <w:spacing w:after="0" w:line="240" w:lineRule="auto"/>
              <w:jc w:val="center"/>
              <w:rPr>
                <w:rFonts w:ascii="Times New Roman" w:eastAsia="Times New Roman" w:hAnsi="Times New Roman" w:cs="Times New Roman"/>
                <w:sz w:val="20"/>
                <w:szCs w:val="20"/>
                <w:lang w:eastAsia="hi-IN" w:bidi="hi-IN"/>
              </w:rPr>
            </w:pPr>
            <w:r w:rsidRPr="00A2356A">
              <w:rPr>
                <w:rFonts w:ascii="Times New Roman" w:eastAsia="Times New Roman" w:hAnsi="Times New Roman" w:cs="Times New Roman"/>
                <w:sz w:val="20"/>
                <w:szCs w:val="20"/>
                <w:lang w:eastAsia="hi-IN" w:bidi="hi-IN"/>
              </w:rPr>
              <w:t>0</w:t>
            </w:r>
          </w:p>
        </w:tc>
      </w:tr>
    </w:tbl>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tabs>
          <w:tab w:val="left" w:pos="5040"/>
        </w:tabs>
        <w:suppressAutoHyphens/>
        <w:spacing w:after="0" w:line="240" w:lineRule="auto"/>
        <w:jc w:val="both"/>
        <w:rPr>
          <w:rFonts w:ascii="Times New Roman" w:eastAsia="Times New Roman" w:hAnsi="Times New Roman" w:cs="Times New Roman"/>
          <w:sz w:val="28"/>
          <w:szCs w:val="28"/>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before="108" w:after="108"/>
        <w:rPr>
          <w:rFonts w:ascii="Times New Roman" w:eastAsia="Times New Roman" w:hAnsi="Times New Roman" w:cs="Times New Roman"/>
          <w:bCs/>
          <w:color w:val="26282F"/>
          <w:sz w:val="26"/>
          <w:szCs w:val="26"/>
          <w:lang w:eastAsia="zh-CN"/>
        </w:rPr>
      </w:pPr>
      <w:bookmarkStart w:id="10" w:name="_GoBack"/>
      <w:bookmarkEnd w:id="10"/>
    </w:p>
    <w:p w:rsidR="00A2356A" w:rsidRPr="00A2356A" w:rsidRDefault="00A2356A" w:rsidP="00A2356A">
      <w:pPr>
        <w:suppressAutoHyphens/>
        <w:spacing w:before="108" w:after="108"/>
        <w:rPr>
          <w:rFonts w:ascii="Times New Roman" w:eastAsia="Times New Roman" w:hAnsi="Times New Roman" w:cs="Times New Roman"/>
          <w:bCs/>
          <w:color w:val="26282F"/>
          <w:sz w:val="26"/>
          <w:szCs w:val="26"/>
          <w:lang w:eastAsia="zh-CN"/>
        </w:rPr>
      </w:pPr>
    </w:p>
    <w:p w:rsidR="00A2356A" w:rsidRPr="00A2356A" w:rsidRDefault="00A2356A" w:rsidP="00A2356A">
      <w:pPr>
        <w:tabs>
          <w:tab w:val="left" w:pos="-2552"/>
          <w:tab w:val="left" w:pos="6420"/>
          <w:tab w:val="right" w:pos="10632"/>
        </w:tabs>
        <w:suppressAutoHyphens/>
        <w:spacing w:before="240" w:after="0" w:line="240" w:lineRule="auto"/>
        <w:rPr>
          <w:rFonts w:ascii="Times New Roman" w:eastAsia="Times New Roman" w:hAnsi="Times New Roman" w:cs="Times New Roman"/>
          <w:sz w:val="28"/>
          <w:szCs w:val="28"/>
          <w:lang w:eastAsia="ar-SA"/>
        </w:rPr>
      </w:pPr>
    </w:p>
    <w:p w:rsidR="00A2356A" w:rsidRPr="00A2356A" w:rsidRDefault="00A2356A" w:rsidP="00A2356A">
      <w:pPr>
        <w:tabs>
          <w:tab w:val="left" w:pos="-2552"/>
          <w:tab w:val="left" w:pos="6420"/>
          <w:tab w:val="right" w:pos="10632"/>
        </w:tabs>
        <w:suppressAutoHyphens/>
        <w:spacing w:before="240" w:after="0" w:line="240" w:lineRule="auto"/>
        <w:rPr>
          <w:rFonts w:ascii="Times New Roman" w:eastAsia="Times New Roman" w:hAnsi="Times New Roman" w:cs="Times New Roman"/>
          <w:sz w:val="28"/>
          <w:szCs w:val="28"/>
          <w:lang w:eastAsia="ar-SA"/>
        </w:rPr>
      </w:pPr>
    </w:p>
    <w:p w:rsidR="00A2356A" w:rsidRPr="00A2356A" w:rsidRDefault="00A2356A" w:rsidP="00A2356A">
      <w:pPr>
        <w:suppressAutoHyphens/>
        <w:rPr>
          <w:rFonts w:ascii="Times New Roman" w:eastAsia="Times New Roman" w:hAnsi="Times New Roman" w:cs="Times New Roman"/>
          <w:sz w:val="28"/>
          <w:szCs w:val="28"/>
          <w:lang w:eastAsia="zh-CN"/>
        </w:rPr>
      </w:pPr>
    </w:p>
    <w:p w:rsidR="00A2356A" w:rsidRPr="00A2356A" w:rsidRDefault="00A2356A" w:rsidP="00A2356A">
      <w:pPr>
        <w:suppressAutoHyphens/>
        <w:rPr>
          <w:rFonts w:ascii="Calibri" w:eastAsia="Times New Roman" w:hAnsi="Calibri" w:cs="Calibri"/>
          <w:lang w:eastAsia="zh-CN"/>
        </w:rPr>
      </w:pPr>
    </w:p>
    <w:p w:rsidR="00A2356A" w:rsidRPr="00A2356A" w:rsidRDefault="00A2356A" w:rsidP="00A2356A">
      <w:pPr>
        <w:suppressAutoHyphens/>
        <w:spacing w:after="0" w:line="240" w:lineRule="auto"/>
        <w:jc w:val="center"/>
        <w:rPr>
          <w:rFonts w:ascii="Calibri" w:eastAsia="Times New Roman" w:hAnsi="Calibri" w:cs="Calibri"/>
          <w:lang w:eastAsia="zh-CN"/>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sectPr w:rsidR="00A2356A" w:rsidRPr="00A2356A" w:rsidSect="00934F56">
          <w:pgSz w:w="16838" w:h="11906" w:orient="landscape"/>
          <w:pgMar w:top="851" w:right="1134" w:bottom="1701" w:left="1134" w:header="709" w:footer="709" w:gutter="0"/>
          <w:cols w:space="708"/>
          <w:docGrid w:linePitch="360"/>
        </w:sectPr>
      </w:pPr>
    </w:p>
    <w:p w:rsidR="00A2356A" w:rsidRPr="00A2356A" w:rsidRDefault="00A2356A" w:rsidP="00A2356A">
      <w:pPr>
        <w:suppressAutoHyphens/>
        <w:spacing w:after="0" w:line="240" w:lineRule="auto"/>
        <w:rPr>
          <w:rFonts w:ascii="Times New Roman" w:eastAsia="Times New Roman" w:hAnsi="Times New Roman" w:cs="Times New Roman"/>
          <w:sz w:val="24"/>
          <w:szCs w:val="24"/>
          <w:lang w:eastAsia="ar-SA"/>
        </w:rPr>
      </w:pPr>
    </w:p>
    <w:p w:rsidR="00A2356A" w:rsidRDefault="00A2356A"/>
    <w:p w:rsidR="00A2356A" w:rsidRDefault="00A2356A"/>
    <w:p w:rsidR="00A2356A" w:rsidRDefault="00A2356A"/>
    <w:p w:rsidR="00A2356A" w:rsidRDefault="00A2356A"/>
    <w:p w:rsidR="00A2356A" w:rsidRDefault="00A2356A"/>
    <w:p w:rsidR="00A2356A" w:rsidRDefault="00A2356A"/>
    <w:p w:rsidR="00A2356A" w:rsidRDefault="00A2356A"/>
    <w:p w:rsidR="00A2356A" w:rsidRDefault="00A2356A"/>
    <w:p w:rsidR="00A2356A" w:rsidRDefault="00A2356A"/>
    <w:sectPr w:rsidR="00A23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45"/>
    <w:rsid w:val="002F1D45"/>
    <w:rsid w:val="009A3914"/>
    <w:rsid w:val="00A2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56A"/>
  </w:style>
  <w:style w:type="paragraph" w:styleId="1">
    <w:name w:val="heading 1"/>
    <w:basedOn w:val="a"/>
    <w:next w:val="a"/>
    <w:link w:val="10"/>
    <w:qFormat/>
    <w:rsid w:val="00A2356A"/>
    <w:pPr>
      <w:keepNext/>
      <w:numPr>
        <w:numId w:val="1"/>
      </w:numPr>
      <w:suppressAutoHyphens/>
      <w:spacing w:before="240" w:after="60" w:line="240" w:lineRule="auto"/>
      <w:outlineLvl w:val="0"/>
    </w:pPr>
    <w:rPr>
      <w:rFonts w:ascii="Arial" w:eastAsia="Times New Roman" w:hAnsi="Arial" w:cs="Arial"/>
      <w:b/>
      <w:kern w:val="1"/>
      <w:sz w:val="28"/>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2356A"/>
    <w:pPr>
      <w:spacing w:after="0" w:line="240" w:lineRule="auto"/>
    </w:pPr>
    <w:rPr>
      <w:rFonts w:ascii="Tahoma" w:hAnsi="Tahoma" w:cs="Tahoma"/>
      <w:sz w:val="16"/>
      <w:szCs w:val="16"/>
    </w:rPr>
  </w:style>
  <w:style w:type="character" w:customStyle="1" w:styleId="a4">
    <w:name w:val="Текст выноски Знак"/>
    <w:basedOn w:val="a0"/>
    <w:link w:val="a3"/>
    <w:rsid w:val="00A2356A"/>
    <w:rPr>
      <w:rFonts w:ascii="Tahoma" w:hAnsi="Tahoma" w:cs="Tahoma"/>
      <w:sz w:val="16"/>
      <w:szCs w:val="16"/>
    </w:rPr>
  </w:style>
  <w:style w:type="numbering" w:customStyle="1" w:styleId="11">
    <w:name w:val="Нет списка1"/>
    <w:next w:val="a2"/>
    <w:semiHidden/>
    <w:unhideWhenUsed/>
    <w:rsid w:val="00A2356A"/>
  </w:style>
  <w:style w:type="paragraph" w:styleId="a5">
    <w:name w:val="Normal (Web)"/>
    <w:basedOn w:val="a"/>
    <w:rsid w:val="00A2356A"/>
    <w:pPr>
      <w:suppressAutoHyphens/>
      <w:spacing w:before="280" w:after="280" w:line="240" w:lineRule="auto"/>
    </w:pPr>
    <w:rPr>
      <w:rFonts w:ascii="Times New Roman" w:eastAsia="Times New Roman" w:hAnsi="Times New Roman" w:cs="Times New Roman"/>
      <w:sz w:val="24"/>
      <w:szCs w:val="24"/>
      <w:lang w:eastAsia="ar-SA"/>
    </w:rPr>
  </w:style>
  <w:style w:type="character" w:styleId="a6">
    <w:name w:val="Strong"/>
    <w:qFormat/>
    <w:rsid w:val="00A2356A"/>
    <w:rPr>
      <w:b/>
      <w:bCs/>
    </w:rPr>
  </w:style>
  <w:style w:type="character" w:customStyle="1" w:styleId="spelle">
    <w:name w:val="spelle"/>
    <w:basedOn w:val="a0"/>
    <w:rsid w:val="00A2356A"/>
  </w:style>
  <w:style w:type="paragraph" w:customStyle="1" w:styleId="ConsPlusNormal">
    <w:name w:val="ConsPlusNormal"/>
    <w:rsid w:val="00A2356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7">
    <w:name w:val="Нормальный (таблица)"/>
    <w:basedOn w:val="a"/>
    <w:next w:val="a"/>
    <w:rsid w:val="00A2356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8">
    <w:name w:val="Без интервала Знак"/>
    <w:link w:val="a9"/>
    <w:locked/>
    <w:rsid w:val="00A2356A"/>
    <w:rPr>
      <w:rFonts w:ascii="Calibri" w:hAnsi="Calibri"/>
    </w:rPr>
  </w:style>
  <w:style w:type="paragraph" w:styleId="a9">
    <w:name w:val="No Spacing"/>
    <w:link w:val="a8"/>
    <w:qFormat/>
    <w:rsid w:val="00A2356A"/>
    <w:pPr>
      <w:spacing w:after="0" w:line="240" w:lineRule="auto"/>
    </w:pPr>
    <w:rPr>
      <w:rFonts w:ascii="Calibri" w:hAnsi="Calibri"/>
    </w:rPr>
  </w:style>
  <w:style w:type="paragraph" w:customStyle="1" w:styleId="aa">
    <w:name w:val=" Знак Знак Знак Знак"/>
    <w:basedOn w:val="a"/>
    <w:rsid w:val="00A2356A"/>
    <w:pPr>
      <w:spacing w:after="0" w:line="240" w:lineRule="auto"/>
    </w:pPr>
    <w:rPr>
      <w:rFonts w:ascii="Verdana" w:eastAsia="Times New Roman" w:hAnsi="Verdana" w:cs="Verdana"/>
      <w:sz w:val="20"/>
      <w:szCs w:val="20"/>
      <w:lang w:val="en-US"/>
    </w:rPr>
  </w:style>
  <w:style w:type="character" w:customStyle="1" w:styleId="ab">
    <w:name w:val="Гипертекстовая ссылка"/>
    <w:rsid w:val="00A2356A"/>
    <w:rPr>
      <w:b/>
      <w:bCs/>
      <w:color w:val="008000"/>
    </w:rPr>
  </w:style>
  <w:style w:type="numbering" w:customStyle="1" w:styleId="2">
    <w:name w:val="Нет списка2"/>
    <w:next w:val="a2"/>
    <w:semiHidden/>
    <w:unhideWhenUsed/>
    <w:rsid w:val="00A2356A"/>
  </w:style>
  <w:style w:type="paragraph" w:styleId="ac">
    <w:name w:val="Body Text"/>
    <w:basedOn w:val="a"/>
    <w:link w:val="ad"/>
    <w:rsid w:val="00A2356A"/>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b/>
      <w:bCs/>
      <w:color w:val="000000"/>
      <w:spacing w:val="-1"/>
      <w:sz w:val="28"/>
      <w:szCs w:val="20"/>
      <w:lang w:eastAsia="ru-RU"/>
    </w:rPr>
  </w:style>
  <w:style w:type="character" w:customStyle="1" w:styleId="ad">
    <w:name w:val="Основной текст Знак"/>
    <w:basedOn w:val="a0"/>
    <w:link w:val="ac"/>
    <w:rsid w:val="00A2356A"/>
    <w:rPr>
      <w:rFonts w:ascii="Times New Roman" w:eastAsia="Times New Roman" w:hAnsi="Times New Roman" w:cs="Times New Roman"/>
      <w:b/>
      <w:bCs/>
      <w:color w:val="000000"/>
      <w:spacing w:val="-1"/>
      <w:sz w:val="28"/>
      <w:szCs w:val="20"/>
      <w:shd w:val="clear" w:color="auto" w:fill="FFFFFF"/>
      <w:lang w:eastAsia="ru-RU"/>
    </w:rPr>
  </w:style>
  <w:style w:type="paragraph" w:customStyle="1" w:styleId="21">
    <w:name w:val="Основной текст 21"/>
    <w:basedOn w:val="a"/>
    <w:rsid w:val="00A2356A"/>
    <w:pPr>
      <w:tabs>
        <w:tab w:val="left" w:pos="-2552"/>
        <w:tab w:val="right" w:pos="10632"/>
      </w:tabs>
      <w:suppressAutoHyphens/>
      <w:spacing w:before="240" w:after="0" w:line="240" w:lineRule="auto"/>
      <w:jc w:val="center"/>
    </w:pPr>
    <w:rPr>
      <w:rFonts w:ascii="Times New Roman" w:eastAsia="Times New Roman" w:hAnsi="Times New Roman" w:cs="Times New Roman"/>
      <w:b/>
      <w:sz w:val="36"/>
      <w:szCs w:val="20"/>
      <w:lang w:eastAsia="ar-SA"/>
    </w:rPr>
  </w:style>
  <w:style w:type="character" w:customStyle="1" w:styleId="10">
    <w:name w:val="Заголовок 1 Знак"/>
    <w:basedOn w:val="a0"/>
    <w:link w:val="1"/>
    <w:rsid w:val="00A2356A"/>
    <w:rPr>
      <w:rFonts w:ascii="Arial" w:eastAsia="Times New Roman" w:hAnsi="Arial" w:cs="Arial"/>
      <w:b/>
      <w:kern w:val="1"/>
      <w:sz w:val="28"/>
      <w:szCs w:val="20"/>
      <w:lang w:val="en-US" w:eastAsia="hi-IN" w:bidi="hi-IN"/>
    </w:rPr>
  </w:style>
  <w:style w:type="numbering" w:customStyle="1" w:styleId="3">
    <w:name w:val="Нет списка3"/>
    <w:next w:val="a2"/>
    <w:semiHidden/>
    <w:unhideWhenUsed/>
    <w:rsid w:val="00A2356A"/>
  </w:style>
  <w:style w:type="character" w:customStyle="1" w:styleId="ae">
    <w:name w:val="Цветовое выделение"/>
    <w:rsid w:val="00A2356A"/>
    <w:rPr>
      <w:b/>
      <w:color w:val="26282F"/>
    </w:rPr>
  </w:style>
  <w:style w:type="character" w:styleId="af">
    <w:name w:val="Hyperlink"/>
    <w:rsid w:val="00A2356A"/>
    <w:rPr>
      <w:color w:val="000080"/>
      <w:u w:val="single"/>
      <w:lang/>
    </w:rPr>
  </w:style>
  <w:style w:type="paragraph" w:customStyle="1" w:styleId="af0">
    <w:name w:val="Прижатый влево"/>
    <w:basedOn w:val="a"/>
    <w:rsid w:val="00A2356A"/>
    <w:pPr>
      <w:suppressAutoHyphens/>
      <w:spacing w:after="0" w:line="240" w:lineRule="auto"/>
    </w:pPr>
    <w:rPr>
      <w:rFonts w:ascii="Times New Roman" w:eastAsia="Times New Roman" w:hAnsi="Times New Roman" w:cs="Times New Roman"/>
      <w:sz w:val="20"/>
      <w:szCs w:val="20"/>
      <w:lang w:val="en-US" w:eastAsia="hi-IN" w:bidi="hi-IN"/>
    </w:rPr>
  </w:style>
  <w:style w:type="paragraph" w:customStyle="1" w:styleId="s3">
    <w:name w:val="s_3"/>
    <w:basedOn w:val="a"/>
    <w:rsid w:val="00A2356A"/>
    <w:pPr>
      <w:suppressAutoHyphens/>
      <w:spacing w:before="100" w:after="100" w:line="240" w:lineRule="auto"/>
    </w:pPr>
    <w:rPr>
      <w:rFonts w:ascii="Times New Roman" w:eastAsia="Times New Roman" w:hAnsi="Times New Roman" w:cs="Times New Roman"/>
      <w:sz w:val="20"/>
      <w:szCs w:val="20"/>
      <w:lang w:val="en-US" w:eastAsia="hi-IN" w:bidi="hi-IN"/>
    </w:rPr>
  </w:style>
  <w:style w:type="paragraph" w:customStyle="1" w:styleId="empty">
    <w:name w:val="empty"/>
    <w:basedOn w:val="a"/>
    <w:rsid w:val="00A2356A"/>
    <w:pPr>
      <w:suppressAutoHyphens/>
      <w:spacing w:before="100" w:after="100" w:line="240" w:lineRule="auto"/>
    </w:pPr>
    <w:rPr>
      <w:rFonts w:ascii="Times New Roman" w:eastAsia="Times New Roman" w:hAnsi="Times New Roman" w:cs="Times New Roman"/>
      <w:sz w:val="20"/>
      <w:szCs w:val="20"/>
      <w:lang w:val="en-US" w:eastAsia="hi-IN" w:bidi="hi-IN"/>
    </w:rPr>
  </w:style>
  <w:style w:type="paragraph" w:customStyle="1" w:styleId="s1">
    <w:name w:val="s_1"/>
    <w:basedOn w:val="a"/>
    <w:rsid w:val="00A2356A"/>
    <w:pPr>
      <w:suppressAutoHyphens/>
      <w:spacing w:before="100" w:after="100" w:line="240" w:lineRule="auto"/>
    </w:pPr>
    <w:rPr>
      <w:rFonts w:ascii="Times New Roman" w:eastAsia="Times New Roman" w:hAnsi="Times New Roman" w:cs="Times New Roman"/>
      <w:sz w:val="20"/>
      <w:szCs w:val="20"/>
      <w:lang w:val="en-US" w:eastAsia="hi-IN" w:bidi="hi-IN"/>
    </w:rPr>
  </w:style>
  <w:style w:type="paragraph" w:customStyle="1" w:styleId="ListParagraph">
    <w:name w:val="List Paragraph"/>
    <w:basedOn w:val="a"/>
    <w:rsid w:val="00A2356A"/>
    <w:pPr>
      <w:suppressAutoHyphens/>
      <w:spacing w:after="160" w:line="256" w:lineRule="auto"/>
      <w:ind w:left="720"/>
    </w:pPr>
    <w:rPr>
      <w:rFonts w:ascii="Calibri" w:eastAsia="Times New Roman" w:hAnsi="Calibri" w:cs="Times New Roman"/>
      <w:lang w:val="en-US" w:eastAsia="hi-IN" w:bidi="hi-IN"/>
    </w:rPr>
  </w:style>
  <w:style w:type="paragraph" w:customStyle="1" w:styleId="Default">
    <w:name w:val="Default"/>
    <w:rsid w:val="00A2356A"/>
    <w:pPr>
      <w:suppressAutoHyphens/>
      <w:spacing w:after="0" w:line="100" w:lineRule="atLeast"/>
    </w:pPr>
    <w:rPr>
      <w:rFonts w:ascii="Times New Roman" w:eastAsia="SimSun" w:hAnsi="Times New Roman" w:cs="Times New Roman"/>
      <w:color w:val="000000"/>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56A"/>
  </w:style>
  <w:style w:type="paragraph" w:styleId="1">
    <w:name w:val="heading 1"/>
    <w:basedOn w:val="a"/>
    <w:next w:val="a"/>
    <w:link w:val="10"/>
    <w:qFormat/>
    <w:rsid w:val="00A2356A"/>
    <w:pPr>
      <w:keepNext/>
      <w:numPr>
        <w:numId w:val="1"/>
      </w:numPr>
      <w:suppressAutoHyphens/>
      <w:spacing w:before="240" w:after="60" w:line="240" w:lineRule="auto"/>
      <w:outlineLvl w:val="0"/>
    </w:pPr>
    <w:rPr>
      <w:rFonts w:ascii="Arial" w:eastAsia="Times New Roman" w:hAnsi="Arial" w:cs="Arial"/>
      <w:b/>
      <w:kern w:val="1"/>
      <w:sz w:val="28"/>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2356A"/>
    <w:pPr>
      <w:spacing w:after="0" w:line="240" w:lineRule="auto"/>
    </w:pPr>
    <w:rPr>
      <w:rFonts w:ascii="Tahoma" w:hAnsi="Tahoma" w:cs="Tahoma"/>
      <w:sz w:val="16"/>
      <w:szCs w:val="16"/>
    </w:rPr>
  </w:style>
  <w:style w:type="character" w:customStyle="1" w:styleId="a4">
    <w:name w:val="Текст выноски Знак"/>
    <w:basedOn w:val="a0"/>
    <w:link w:val="a3"/>
    <w:rsid w:val="00A2356A"/>
    <w:rPr>
      <w:rFonts w:ascii="Tahoma" w:hAnsi="Tahoma" w:cs="Tahoma"/>
      <w:sz w:val="16"/>
      <w:szCs w:val="16"/>
    </w:rPr>
  </w:style>
  <w:style w:type="numbering" w:customStyle="1" w:styleId="11">
    <w:name w:val="Нет списка1"/>
    <w:next w:val="a2"/>
    <w:semiHidden/>
    <w:unhideWhenUsed/>
    <w:rsid w:val="00A2356A"/>
  </w:style>
  <w:style w:type="paragraph" w:styleId="a5">
    <w:name w:val="Normal (Web)"/>
    <w:basedOn w:val="a"/>
    <w:rsid w:val="00A2356A"/>
    <w:pPr>
      <w:suppressAutoHyphens/>
      <w:spacing w:before="280" w:after="280" w:line="240" w:lineRule="auto"/>
    </w:pPr>
    <w:rPr>
      <w:rFonts w:ascii="Times New Roman" w:eastAsia="Times New Roman" w:hAnsi="Times New Roman" w:cs="Times New Roman"/>
      <w:sz w:val="24"/>
      <w:szCs w:val="24"/>
      <w:lang w:eastAsia="ar-SA"/>
    </w:rPr>
  </w:style>
  <w:style w:type="character" w:styleId="a6">
    <w:name w:val="Strong"/>
    <w:qFormat/>
    <w:rsid w:val="00A2356A"/>
    <w:rPr>
      <w:b/>
      <w:bCs/>
    </w:rPr>
  </w:style>
  <w:style w:type="character" w:customStyle="1" w:styleId="spelle">
    <w:name w:val="spelle"/>
    <w:basedOn w:val="a0"/>
    <w:rsid w:val="00A2356A"/>
  </w:style>
  <w:style w:type="paragraph" w:customStyle="1" w:styleId="ConsPlusNormal">
    <w:name w:val="ConsPlusNormal"/>
    <w:rsid w:val="00A2356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7">
    <w:name w:val="Нормальный (таблица)"/>
    <w:basedOn w:val="a"/>
    <w:next w:val="a"/>
    <w:rsid w:val="00A2356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8">
    <w:name w:val="Без интервала Знак"/>
    <w:link w:val="a9"/>
    <w:locked/>
    <w:rsid w:val="00A2356A"/>
    <w:rPr>
      <w:rFonts w:ascii="Calibri" w:hAnsi="Calibri"/>
    </w:rPr>
  </w:style>
  <w:style w:type="paragraph" w:styleId="a9">
    <w:name w:val="No Spacing"/>
    <w:link w:val="a8"/>
    <w:qFormat/>
    <w:rsid w:val="00A2356A"/>
    <w:pPr>
      <w:spacing w:after="0" w:line="240" w:lineRule="auto"/>
    </w:pPr>
    <w:rPr>
      <w:rFonts w:ascii="Calibri" w:hAnsi="Calibri"/>
    </w:rPr>
  </w:style>
  <w:style w:type="paragraph" w:customStyle="1" w:styleId="aa">
    <w:name w:val=" Знак Знак Знак Знак"/>
    <w:basedOn w:val="a"/>
    <w:rsid w:val="00A2356A"/>
    <w:pPr>
      <w:spacing w:after="0" w:line="240" w:lineRule="auto"/>
    </w:pPr>
    <w:rPr>
      <w:rFonts w:ascii="Verdana" w:eastAsia="Times New Roman" w:hAnsi="Verdana" w:cs="Verdana"/>
      <w:sz w:val="20"/>
      <w:szCs w:val="20"/>
      <w:lang w:val="en-US"/>
    </w:rPr>
  </w:style>
  <w:style w:type="character" w:customStyle="1" w:styleId="ab">
    <w:name w:val="Гипертекстовая ссылка"/>
    <w:rsid w:val="00A2356A"/>
    <w:rPr>
      <w:b/>
      <w:bCs/>
      <w:color w:val="008000"/>
    </w:rPr>
  </w:style>
  <w:style w:type="numbering" w:customStyle="1" w:styleId="2">
    <w:name w:val="Нет списка2"/>
    <w:next w:val="a2"/>
    <w:semiHidden/>
    <w:unhideWhenUsed/>
    <w:rsid w:val="00A2356A"/>
  </w:style>
  <w:style w:type="paragraph" w:styleId="ac">
    <w:name w:val="Body Text"/>
    <w:basedOn w:val="a"/>
    <w:link w:val="ad"/>
    <w:rsid w:val="00A2356A"/>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b/>
      <w:bCs/>
      <w:color w:val="000000"/>
      <w:spacing w:val="-1"/>
      <w:sz w:val="28"/>
      <w:szCs w:val="20"/>
      <w:lang w:eastAsia="ru-RU"/>
    </w:rPr>
  </w:style>
  <w:style w:type="character" w:customStyle="1" w:styleId="ad">
    <w:name w:val="Основной текст Знак"/>
    <w:basedOn w:val="a0"/>
    <w:link w:val="ac"/>
    <w:rsid w:val="00A2356A"/>
    <w:rPr>
      <w:rFonts w:ascii="Times New Roman" w:eastAsia="Times New Roman" w:hAnsi="Times New Roman" w:cs="Times New Roman"/>
      <w:b/>
      <w:bCs/>
      <w:color w:val="000000"/>
      <w:spacing w:val="-1"/>
      <w:sz w:val="28"/>
      <w:szCs w:val="20"/>
      <w:shd w:val="clear" w:color="auto" w:fill="FFFFFF"/>
      <w:lang w:eastAsia="ru-RU"/>
    </w:rPr>
  </w:style>
  <w:style w:type="paragraph" w:customStyle="1" w:styleId="21">
    <w:name w:val="Основной текст 21"/>
    <w:basedOn w:val="a"/>
    <w:rsid w:val="00A2356A"/>
    <w:pPr>
      <w:tabs>
        <w:tab w:val="left" w:pos="-2552"/>
        <w:tab w:val="right" w:pos="10632"/>
      </w:tabs>
      <w:suppressAutoHyphens/>
      <w:spacing w:before="240" w:after="0" w:line="240" w:lineRule="auto"/>
      <w:jc w:val="center"/>
    </w:pPr>
    <w:rPr>
      <w:rFonts w:ascii="Times New Roman" w:eastAsia="Times New Roman" w:hAnsi="Times New Roman" w:cs="Times New Roman"/>
      <w:b/>
      <w:sz w:val="36"/>
      <w:szCs w:val="20"/>
      <w:lang w:eastAsia="ar-SA"/>
    </w:rPr>
  </w:style>
  <w:style w:type="character" w:customStyle="1" w:styleId="10">
    <w:name w:val="Заголовок 1 Знак"/>
    <w:basedOn w:val="a0"/>
    <w:link w:val="1"/>
    <w:rsid w:val="00A2356A"/>
    <w:rPr>
      <w:rFonts w:ascii="Arial" w:eastAsia="Times New Roman" w:hAnsi="Arial" w:cs="Arial"/>
      <w:b/>
      <w:kern w:val="1"/>
      <w:sz w:val="28"/>
      <w:szCs w:val="20"/>
      <w:lang w:val="en-US" w:eastAsia="hi-IN" w:bidi="hi-IN"/>
    </w:rPr>
  </w:style>
  <w:style w:type="numbering" w:customStyle="1" w:styleId="3">
    <w:name w:val="Нет списка3"/>
    <w:next w:val="a2"/>
    <w:semiHidden/>
    <w:unhideWhenUsed/>
    <w:rsid w:val="00A2356A"/>
  </w:style>
  <w:style w:type="character" w:customStyle="1" w:styleId="ae">
    <w:name w:val="Цветовое выделение"/>
    <w:rsid w:val="00A2356A"/>
    <w:rPr>
      <w:b/>
      <w:color w:val="26282F"/>
    </w:rPr>
  </w:style>
  <w:style w:type="character" w:styleId="af">
    <w:name w:val="Hyperlink"/>
    <w:rsid w:val="00A2356A"/>
    <w:rPr>
      <w:color w:val="000080"/>
      <w:u w:val="single"/>
      <w:lang/>
    </w:rPr>
  </w:style>
  <w:style w:type="paragraph" w:customStyle="1" w:styleId="af0">
    <w:name w:val="Прижатый влево"/>
    <w:basedOn w:val="a"/>
    <w:rsid w:val="00A2356A"/>
    <w:pPr>
      <w:suppressAutoHyphens/>
      <w:spacing w:after="0" w:line="240" w:lineRule="auto"/>
    </w:pPr>
    <w:rPr>
      <w:rFonts w:ascii="Times New Roman" w:eastAsia="Times New Roman" w:hAnsi="Times New Roman" w:cs="Times New Roman"/>
      <w:sz w:val="20"/>
      <w:szCs w:val="20"/>
      <w:lang w:val="en-US" w:eastAsia="hi-IN" w:bidi="hi-IN"/>
    </w:rPr>
  </w:style>
  <w:style w:type="paragraph" w:customStyle="1" w:styleId="s3">
    <w:name w:val="s_3"/>
    <w:basedOn w:val="a"/>
    <w:rsid w:val="00A2356A"/>
    <w:pPr>
      <w:suppressAutoHyphens/>
      <w:spacing w:before="100" w:after="100" w:line="240" w:lineRule="auto"/>
    </w:pPr>
    <w:rPr>
      <w:rFonts w:ascii="Times New Roman" w:eastAsia="Times New Roman" w:hAnsi="Times New Roman" w:cs="Times New Roman"/>
      <w:sz w:val="20"/>
      <w:szCs w:val="20"/>
      <w:lang w:val="en-US" w:eastAsia="hi-IN" w:bidi="hi-IN"/>
    </w:rPr>
  </w:style>
  <w:style w:type="paragraph" w:customStyle="1" w:styleId="empty">
    <w:name w:val="empty"/>
    <w:basedOn w:val="a"/>
    <w:rsid w:val="00A2356A"/>
    <w:pPr>
      <w:suppressAutoHyphens/>
      <w:spacing w:before="100" w:after="100" w:line="240" w:lineRule="auto"/>
    </w:pPr>
    <w:rPr>
      <w:rFonts w:ascii="Times New Roman" w:eastAsia="Times New Roman" w:hAnsi="Times New Roman" w:cs="Times New Roman"/>
      <w:sz w:val="20"/>
      <w:szCs w:val="20"/>
      <w:lang w:val="en-US" w:eastAsia="hi-IN" w:bidi="hi-IN"/>
    </w:rPr>
  </w:style>
  <w:style w:type="paragraph" w:customStyle="1" w:styleId="s1">
    <w:name w:val="s_1"/>
    <w:basedOn w:val="a"/>
    <w:rsid w:val="00A2356A"/>
    <w:pPr>
      <w:suppressAutoHyphens/>
      <w:spacing w:before="100" w:after="100" w:line="240" w:lineRule="auto"/>
    </w:pPr>
    <w:rPr>
      <w:rFonts w:ascii="Times New Roman" w:eastAsia="Times New Roman" w:hAnsi="Times New Roman" w:cs="Times New Roman"/>
      <w:sz w:val="20"/>
      <w:szCs w:val="20"/>
      <w:lang w:val="en-US" w:eastAsia="hi-IN" w:bidi="hi-IN"/>
    </w:rPr>
  </w:style>
  <w:style w:type="paragraph" w:customStyle="1" w:styleId="ListParagraph">
    <w:name w:val="List Paragraph"/>
    <w:basedOn w:val="a"/>
    <w:rsid w:val="00A2356A"/>
    <w:pPr>
      <w:suppressAutoHyphens/>
      <w:spacing w:after="160" w:line="256" w:lineRule="auto"/>
      <w:ind w:left="720"/>
    </w:pPr>
    <w:rPr>
      <w:rFonts w:ascii="Calibri" w:eastAsia="Times New Roman" w:hAnsi="Calibri" w:cs="Times New Roman"/>
      <w:lang w:val="en-US" w:eastAsia="hi-IN" w:bidi="hi-IN"/>
    </w:rPr>
  </w:style>
  <w:style w:type="paragraph" w:customStyle="1" w:styleId="Default">
    <w:name w:val="Default"/>
    <w:rsid w:val="00A2356A"/>
    <w:pPr>
      <w:suppressAutoHyphens/>
      <w:spacing w:after="0" w:line="100" w:lineRule="atLeast"/>
    </w:pPr>
    <w:rPr>
      <w:rFonts w:ascii="Times New Roman" w:eastAsia="SimSun" w:hAnsi="Times New Roman" w:cs="Times New Roman"/>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garantf1://86367.351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13523</Words>
  <Characters>77083</Characters>
  <Application>Microsoft Office Word</Application>
  <DocSecurity>0</DocSecurity>
  <Lines>642</Lines>
  <Paragraphs>180</Paragraphs>
  <ScaleCrop>false</ScaleCrop>
  <Company/>
  <LinksUpToDate>false</LinksUpToDate>
  <CharactersWithSpaces>90426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2024-03-05T08:47:00Z</dcterms:created>
  <dcterms:modified xsi:type="dcterms:W3CDTF">2024-03-05T08:50:00Z</dcterms:modified>
</cp:coreProperties>
</file>