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6C" w:rsidRPr="00F5046C" w:rsidRDefault="00F5046C" w:rsidP="00F5046C">
      <w:pPr>
        <w:ind w:firstLine="709"/>
        <w:jc w:val="both"/>
        <w:rPr>
          <w:b/>
          <w:lang w:val="ru-RU"/>
        </w:rPr>
      </w:pPr>
      <w:r w:rsidRPr="00F5046C">
        <w:rPr>
          <w:b/>
          <w:lang w:val="ru-RU"/>
        </w:rPr>
        <w:t>Перечень муниципального имущества, свободного от прав третьих лиц</w:t>
      </w:r>
    </w:p>
    <w:p w:rsidR="00F5046C" w:rsidRDefault="00F5046C" w:rsidP="00F5046C">
      <w:pPr>
        <w:ind w:firstLine="709"/>
        <w:jc w:val="both"/>
        <w:rPr>
          <w:lang w:val="ru-RU"/>
        </w:rPr>
      </w:pPr>
    </w:p>
    <w:p w:rsidR="00F5046C" w:rsidRPr="008A07DD" w:rsidRDefault="00F5046C" w:rsidP="00F5046C">
      <w:pPr>
        <w:ind w:firstLine="709"/>
        <w:jc w:val="both"/>
        <w:rPr>
          <w:lang w:val="ru-RU"/>
        </w:rPr>
      </w:pPr>
      <w:proofErr w:type="gramStart"/>
      <w:r w:rsidRPr="008A07DD">
        <w:rPr>
          <w:lang w:val="ru-RU"/>
        </w:rPr>
        <w:t xml:space="preserve"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регламентированный ч.4 ст.18 Федерального закона «О развитии малого и среднего предпринимательства РФ» от 24.07.2007 №209-ФЗ» утвержден (прилагается), однако ввиду отсутствия такового имущества в собственности Администрации </w:t>
      </w:r>
      <w:proofErr w:type="spellStart"/>
      <w:r>
        <w:rPr>
          <w:lang w:val="ru-RU"/>
        </w:rPr>
        <w:t>Старочамзинского</w:t>
      </w:r>
      <w:proofErr w:type="spellEnd"/>
      <w:r>
        <w:rPr>
          <w:lang w:val="ru-RU"/>
        </w:rPr>
        <w:t xml:space="preserve"> </w:t>
      </w:r>
      <w:r w:rsidRPr="008A07DD">
        <w:rPr>
          <w:lang w:val="ru-RU"/>
        </w:rPr>
        <w:t>сельского поселения перечень каких-либо позиций не содержит.</w:t>
      </w:r>
      <w:proofErr w:type="gramEnd"/>
    </w:p>
    <w:p w:rsidR="004B56F2" w:rsidRDefault="004B56F2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tbl>
      <w:tblPr>
        <w:tblW w:w="152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024"/>
        <w:gridCol w:w="977"/>
        <w:gridCol w:w="1398"/>
        <w:gridCol w:w="1406"/>
        <w:gridCol w:w="1566"/>
        <w:gridCol w:w="991"/>
        <w:gridCol w:w="977"/>
        <w:gridCol w:w="1123"/>
        <w:gridCol w:w="978"/>
        <w:gridCol w:w="1122"/>
        <w:gridCol w:w="929"/>
        <w:gridCol w:w="983"/>
        <w:gridCol w:w="1137"/>
      </w:tblGrid>
      <w:tr w:rsidR="00C36A73" w:rsidRPr="00C36A73" w:rsidTr="00361D6D"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 xml:space="preserve">N </w:t>
            </w:r>
            <w:proofErr w:type="gramStart"/>
            <w:r w:rsidRPr="00C36A73">
              <w:rPr>
                <w:sz w:val="26"/>
                <w:szCs w:val="26"/>
                <w:lang w:val="ru-RU" w:eastAsia="ru-RU"/>
              </w:rPr>
              <w:t>п</w:t>
            </w:r>
            <w:proofErr w:type="gramEnd"/>
            <w:r w:rsidRPr="00C36A73">
              <w:rPr>
                <w:sz w:val="26"/>
                <w:szCs w:val="26"/>
                <w:lang w:val="ru-RU" w:eastAsia="ru-RU"/>
              </w:rPr>
              <w:t>/п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Номер в реестре имущества</w:t>
            </w:r>
            <w:hyperlink w:anchor="sub_2111" w:history="1">
              <w:r w:rsidRPr="00C36A73">
                <w:rPr>
                  <w:b/>
                  <w:bCs/>
                  <w:color w:val="106BBE"/>
                  <w:sz w:val="26"/>
                  <w:szCs w:val="26"/>
                  <w:lang w:val="ru-RU" w:eastAsia="ru-RU"/>
                </w:rPr>
                <w:t>*(1)</w:t>
              </w:r>
            </w:hyperlink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Адрес (местоположение) объекта</w:t>
            </w:r>
            <w:hyperlink w:anchor="sub_2112" w:history="1">
              <w:r w:rsidRPr="00C36A73">
                <w:rPr>
                  <w:b/>
                  <w:bCs/>
                  <w:color w:val="106BBE"/>
                  <w:sz w:val="26"/>
                  <w:szCs w:val="26"/>
                  <w:lang w:val="ru-RU" w:eastAsia="ru-RU"/>
                </w:rPr>
                <w:t>*(2)</w:t>
              </w:r>
            </w:hyperlink>
          </w:p>
        </w:tc>
        <w:tc>
          <w:tcPr>
            <w:tcW w:w="12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Структурированный адрес объекта</w:t>
            </w:r>
          </w:p>
        </w:tc>
      </w:tr>
      <w:tr w:rsidR="00C36A73" w:rsidRPr="00C36A73" w:rsidTr="00361D6D">
        <w:tc>
          <w:tcPr>
            <w:tcW w:w="6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Наименование субъекта Российской Федерации</w:t>
            </w:r>
            <w:hyperlink w:anchor="sub_2113" w:history="1">
              <w:r w:rsidRPr="00C36A73">
                <w:rPr>
                  <w:b/>
                  <w:bCs/>
                  <w:color w:val="106BBE"/>
                  <w:sz w:val="26"/>
                  <w:szCs w:val="26"/>
                  <w:lang w:val="ru-RU" w:eastAsia="ru-RU"/>
                </w:rPr>
                <w:t>*(3)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Наименование муниципального района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 xml:space="preserve">Наименование городского поселения/ сельского поселения/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Вид населенного пункта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Наименование населенного пункта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Тип элемента планировочной структуры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Наименование элемента планировочной 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Номер дома (включая литеру)</w:t>
            </w:r>
            <w:hyperlink w:anchor="sub_2114" w:history="1">
              <w:r w:rsidRPr="00C36A73">
                <w:rPr>
                  <w:b/>
                  <w:bCs/>
                  <w:color w:val="106BBE"/>
                  <w:sz w:val="26"/>
                  <w:szCs w:val="26"/>
                  <w:lang w:val="ru-RU" w:eastAsia="ru-RU"/>
                </w:rPr>
                <w:t>*(4)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Тип и номер корпуса, строения, владения</w:t>
            </w:r>
            <w:hyperlink w:anchor="sub_2115" w:history="1">
              <w:r w:rsidRPr="00C36A73">
                <w:rPr>
                  <w:b/>
                  <w:bCs/>
                  <w:color w:val="106BBE"/>
                  <w:sz w:val="26"/>
                  <w:szCs w:val="26"/>
                  <w:lang w:val="ru-RU" w:eastAsia="ru-RU"/>
                </w:rPr>
                <w:t>*(5)</w:t>
              </w:r>
            </w:hyperlink>
          </w:p>
        </w:tc>
      </w:tr>
      <w:tr w:rsidR="00C36A73" w:rsidRPr="00C36A73" w:rsidTr="00361D6D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14</w:t>
            </w:r>
          </w:p>
        </w:tc>
      </w:tr>
      <w:tr w:rsidR="00C36A73" w:rsidRPr="00C36A73" w:rsidTr="00361D6D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</w:tr>
      <w:tr w:rsidR="00C36A73" w:rsidRPr="00C36A73" w:rsidTr="00361D6D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suppressAutoHyphens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suppressAutoHyphens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tbl>
      <w:tblPr>
        <w:tblW w:w="15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980"/>
        <w:gridCol w:w="1400"/>
        <w:gridCol w:w="1680"/>
        <w:gridCol w:w="2800"/>
        <w:gridCol w:w="1820"/>
        <w:gridCol w:w="1960"/>
        <w:gridCol w:w="2660"/>
      </w:tblGrid>
      <w:tr w:rsidR="00C36A73" w:rsidRPr="00C36A73" w:rsidTr="00361D6D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Вид объекта недвижимости; движимое имущество</w:t>
            </w:r>
            <w:hyperlink w:anchor="sub_2116" w:history="1">
              <w:r w:rsidRPr="00C36A73">
                <w:rPr>
                  <w:b/>
                  <w:bCs/>
                  <w:color w:val="106BBE"/>
                  <w:sz w:val="26"/>
                  <w:szCs w:val="26"/>
                  <w:lang w:val="ru-RU" w:eastAsia="ru-RU"/>
                </w:rPr>
                <w:t>*(6)</w:t>
              </w:r>
            </w:hyperlink>
          </w:p>
        </w:tc>
        <w:tc>
          <w:tcPr>
            <w:tcW w:w="13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Сведения о недвижимом имуществе или его части</w:t>
            </w:r>
          </w:p>
        </w:tc>
      </w:tr>
      <w:tr w:rsidR="00C36A73" w:rsidRPr="00C36A73" w:rsidTr="00361D6D"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Кадастровый номер</w:t>
            </w:r>
            <w:hyperlink w:anchor="sub_2117" w:history="1">
              <w:r w:rsidRPr="00C36A73">
                <w:rPr>
                  <w:b/>
                  <w:bCs/>
                  <w:color w:val="106BBE"/>
                  <w:sz w:val="26"/>
                  <w:szCs w:val="26"/>
                  <w:lang w:val="ru-RU" w:eastAsia="ru-RU"/>
                </w:rPr>
                <w:t>*(7)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C36A73">
                <w:rPr>
                  <w:b/>
                  <w:bCs/>
                  <w:color w:val="106BBE"/>
                  <w:sz w:val="26"/>
                  <w:szCs w:val="26"/>
                  <w:lang w:val="ru-RU" w:eastAsia="ru-RU"/>
                </w:rPr>
                <w:t>*(8)</w:t>
              </w:r>
            </w:hyperlink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Основная характеристика объекта недвижимости</w:t>
            </w:r>
            <w:hyperlink w:anchor="sub_2119" w:history="1">
              <w:r w:rsidRPr="00C36A73">
                <w:rPr>
                  <w:b/>
                  <w:bCs/>
                  <w:color w:val="106BBE"/>
                  <w:sz w:val="26"/>
                  <w:szCs w:val="26"/>
                  <w:lang w:val="ru-RU" w:eastAsia="ru-RU"/>
                </w:rPr>
                <w:t>*(9)</w:t>
              </w:r>
            </w:hyperlink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Наименование объекта учета</w:t>
            </w:r>
            <w:hyperlink w:anchor="sub_2120" w:history="1">
              <w:r w:rsidRPr="00C36A73">
                <w:rPr>
                  <w:b/>
                  <w:bCs/>
                  <w:color w:val="106BBE"/>
                  <w:sz w:val="26"/>
                  <w:szCs w:val="26"/>
                  <w:lang w:val="ru-RU" w:eastAsia="ru-RU"/>
                </w:rPr>
                <w:t>*(10)</w:t>
              </w:r>
            </w:hyperlink>
          </w:p>
        </w:tc>
      </w:tr>
      <w:tr w:rsidR="00C36A73" w:rsidRPr="00C36A73" w:rsidTr="00361D6D">
        <w:trPr>
          <w:trHeight w:val="299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C36A73">
              <w:rPr>
                <w:sz w:val="20"/>
                <w:szCs w:val="20"/>
                <w:lang w:val="ru-RU"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 xml:space="preserve">Фактическое </w:t>
            </w:r>
            <w:proofErr w:type="gramStart"/>
            <w:r w:rsidRPr="00C36A73">
              <w:rPr>
                <w:sz w:val="26"/>
                <w:szCs w:val="26"/>
                <w:lang w:val="ru-RU" w:eastAsia="ru-RU"/>
              </w:rPr>
              <w:t>значение</w:t>
            </w:r>
            <w:proofErr w:type="gramEnd"/>
            <w:r w:rsidRPr="00C36A73">
              <w:rPr>
                <w:sz w:val="26"/>
                <w:szCs w:val="26"/>
                <w:lang w:val="ru-RU"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proofErr w:type="gramStart"/>
            <w:r w:rsidRPr="00C36A73">
              <w:rPr>
                <w:sz w:val="26"/>
                <w:szCs w:val="26"/>
                <w:lang w:val="ru-RU"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</w:tr>
      <w:tr w:rsidR="00C36A73" w:rsidRPr="00C36A73" w:rsidTr="00361D6D">
        <w:trPr>
          <w:trHeight w:val="299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Номер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Тип (кадастровый, условный, устаревший)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</w:tr>
      <w:tr w:rsidR="00C36A73" w:rsidRPr="00C36A73" w:rsidTr="00361D6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lastRenderedPageBreak/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22</w:t>
            </w:r>
          </w:p>
        </w:tc>
      </w:tr>
      <w:tr w:rsidR="00C36A73" w:rsidRPr="00C36A73" w:rsidTr="00361D6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</w:tr>
      <w:tr w:rsidR="00C36A73" w:rsidRPr="00C36A73" w:rsidTr="00361D6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C36A73" w:rsidRDefault="00C36A73">
      <w:pPr>
        <w:rPr>
          <w:lang w:val="ru-RU"/>
        </w:rPr>
      </w:pPr>
    </w:p>
    <w:tbl>
      <w:tblPr>
        <w:tblW w:w="15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980"/>
        <w:gridCol w:w="1400"/>
        <w:gridCol w:w="1680"/>
        <w:gridCol w:w="2800"/>
        <w:gridCol w:w="1820"/>
        <w:gridCol w:w="1960"/>
        <w:gridCol w:w="2660"/>
      </w:tblGrid>
      <w:tr w:rsidR="00C36A73" w:rsidRPr="00C36A73" w:rsidTr="00361D6D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Вид объекта недвижимости; движимое имущество</w:t>
            </w:r>
            <w:hyperlink w:anchor="sub_2116" w:history="1">
              <w:r w:rsidRPr="00C36A73">
                <w:rPr>
                  <w:b/>
                  <w:bCs/>
                  <w:color w:val="106BBE"/>
                  <w:sz w:val="26"/>
                  <w:szCs w:val="26"/>
                  <w:lang w:val="ru-RU" w:eastAsia="ru-RU"/>
                </w:rPr>
                <w:t>*(6)</w:t>
              </w:r>
            </w:hyperlink>
          </w:p>
        </w:tc>
        <w:tc>
          <w:tcPr>
            <w:tcW w:w="13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Сведения о недвижимом имуществе или его части</w:t>
            </w:r>
          </w:p>
        </w:tc>
      </w:tr>
      <w:tr w:rsidR="00C36A73" w:rsidRPr="00C36A73" w:rsidTr="00361D6D"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Кадастровый номер</w:t>
            </w:r>
            <w:hyperlink w:anchor="sub_2117" w:history="1">
              <w:r w:rsidRPr="00C36A73">
                <w:rPr>
                  <w:b/>
                  <w:bCs/>
                  <w:color w:val="106BBE"/>
                  <w:sz w:val="26"/>
                  <w:szCs w:val="26"/>
                  <w:lang w:val="ru-RU" w:eastAsia="ru-RU"/>
                </w:rPr>
                <w:t>*(7)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C36A73">
                <w:rPr>
                  <w:b/>
                  <w:bCs/>
                  <w:color w:val="106BBE"/>
                  <w:sz w:val="26"/>
                  <w:szCs w:val="26"/>
                  <w:lang w:val="ru-RU" w:eastAsia="ru-RU"/>
                </w:rPr>
                <w:t>*(8)</w:t>
              </w:r>
            </w:hyperlink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Основная характеристика объекта недвижимости</w:t>
            </w:r>
            <w:hyperlink w:anchor="sub_2119" w:history="1">
              <w:r w:rsidRPr="00C36A73">
                <w:rPr>
                  <w:b/>
                  <w:bCs/>
                  <w:color w:val="106BBE"/>
                  <w:sz w:val="26"/>
                  <w:szCs w:val="26"/>
                  <w:lang w:val="ru-RU" w:eastAsia="ru-RU"/>
                </w:rPr>
                <w:t>*(9)</w:t>
              </w:r>
            </w:hyperlink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Наименование объекта учета</w:t>
            </w:r>
            <w:hyperlink w:anchor="sub_2120" w:history="1">
              <w:r w:rsidRPr="00C36A73">
                <w:rPr>
                  <w:b/>
                  <w:bCs/>
                  <w:color w:val="106BBE"/>
                  <w:sz w:val="26"/>
                  <w:szCs w:val="26"/>
                  <w:lang w:val="ru-RU" w:eastAsia="ru-RU"/>
                </w:rPr>
                <w:t>*(10)</w:t>
              </w:r>
            </w:hyperlink>
          </w:p>
        </w:tc>
      </w:tr>
      <w:tr w:rsidR="00C36A73" w:rsidRPr="00C36A73" w:rsidTr="00361D6D">
        <w:trPr>
          <w:trHeight w:val="299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C36A73">
              <w:rPr>
                <w:sz w:val="20"/>
                <w:szCs w:val="20"/>
                <w:lang w:val="ru-RU"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 xml:space="preserve">Фактическое </w:t>
            </w:r>
            <w:proofErr w:type="gramStart"/>
            <w:r w:rsidRPr="00C36A73">
              <w:rPr>
                <w:sz w:val="26"/>
                <w:szCs w:val="26"/>
                <w:lang w:val="ru-RU" w:eastAsia="ru-RU"/>
              </w:rPr>
              <w:t>значение</w:t>
            </w:r>
            <w:proofErr w:type="gramEnd"/>
            <w:r w:rsidRPr="00C36A73">
              <w:rPr>
                <w:sz w:val="26"/>
                <w:szCs w:val="26"/>
                <w:lang w:val="ru-RU"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proofErr w:type="gramStart"/>
            <w:r w:rsidRPr="00C36A73">
              <w:rPr>
                <w:sz w:val="26"/>
                <w:szCs w:val="26"/>
                <w:lang w:val="ru-RU"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</w:tr>
      <w:tr w:rsidR="00C36A73" w:rsidRPr="00C36A73" w:rsidTr="00361D6D">
        <w:trPr>
          <w:trHeight w:val="299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Номер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Тип (кадастровый, условный, устаревший)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</w:tr>
      <w:tr w:rsidR="00C36A73" w:rsidRPr="00C36A73" w:rsidTr="00361D6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22</w:t>
            </w:r>
          </w:p>
        </w:tc>
      </w:tr>
      <w:tr w:rsidR="00C36A73" w:rsidRPr="00C36A73" w:rsidTr="00361D6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</w:tr>
      <w:tr w:rsidR="00C36A73" w:rsidRPr="00C36A73" w:rsidTr="00361D6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1163"/>
        <w:gridCol w:w="1158"/>
        <w:gridCol w:w="990"/>
        <w:gridCol w:w="1022"/>
        <w:gridCol w:w="2217"/>
        <w:gridCol w:w="1201"/>
        <w:gridCol w:w="1027"/>
        <w:gridCol w:w="1023"/>
        <w:gridCol w:w="1201"/>
        <w:gridCol w:w="1369"/>
        <w:gridCol w:w="1028"/>
        <w:gridCol w:w="1023"/>
        <w:gridCol w:w="854"/>
        <w:gridCol w:w="1028"/>
        <w:gridCol w:w="1677"/>
      </w:tblGrid>
      <w:tr w:rsidR="00C36A73" w:rsidRPr="00C36A73" w:rsidTr="00361D6D">
        <w:tc>
          <w:tcPr>
            <w:tcW w:w="8049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Сведения о движимом имуществе</w:t>
            </w:r>
            <w:hyperlink w:anchor="sub_2121" w:history="1">
              <w:r w:rsidRPr="00C36A73">
                <w:rPr>
                  <w:b/>
                  <w:bCs/>
                  <w:color w:val="106BBE"/>
                  <w:sz w:val="26"/>
                  <w:szCs w:val="26"/>
                  <w:lang w:val="ru-RU" w:eastAsia="ru-RU"/>
                </w:rPr>
                <w:t>*(11)</w:t>
              </w:r>
            </w:hyperlink>
          </w:p>
        </w:tc>
        <w:tc>
          <w:tcPr>
            <w:tcW w:w="11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C36A73">
                <w:rPr>
                  <w:b/>
                  <w:bCs/>
                  <w:color w:val="106BBE"/>
                  <w:sz w:val="26"/>
                  <w:szCs w:val="26"/>
                  <w:lang w:val="ru-RU" w:eastAsia="ru-RU"/>
                </w:rPr>
                <w:t>*(12)</w:t>
              </w:r>
            </w:hyperlink>
          </w:p>
        </w:tc>
      </w:tr>
      <w:tr w:rsidR="00C36A73" w:rsidRPr="00C36A73" w:rsidTr="00361D6D">
        <w:tc>
          <w:tcPr>
            <w:tcW w:w="8049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субъекта малого и среднего предпринимательства</w:t>
            </w:r>
          </w:p>
        </w:tc>
      </w:tr>
      <w:tr w:rsidR="00C36A73" w:rsidRPr="00C36A73" w:rsidTr="00361D6D"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 xml:space="preserve">Тип: оборудование, </w:t>
            </w:r>
            <w:r w:rsidRPr="00C36A73">
              <w:rPr>
                <w:sz w:val="26"/>
                <w:szCs w:val="26"/>
                <w:lang w:val="ru-RU" w:eastAsia="ru-RU"/>
              </w:rPr>
              <w:lastRenderedPageBreak/>
              <w:t>машины, механизмы, установки, транспортные средства, инвентарь, инструменты, иное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lastRenderedPageBreak/>
              <w:t xml:space="preserve">Государственный </w:t>
            </w:r>
            <w:r w:rsidRPr="00C36A73">
              <w:rPr>
                <w:sz w:val="26"/>
                <w:szCs w:val="26"/>
                <w:lang w:val="ru-RU" w:eastAsia="ru-RU"/>
              </w:rPr>
              <w:lastRenderedPageBreak/>
              <w:t>регистрационный знак (при наличии)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lastRenderedPageBreak/>
              <w:t xml:space="preserve">Наименование объекта </w:t>
            </w:r>
            <w:r w:rsidRPr="00C36A73">
              <w:rPr>
                <w:sz w:val="26"/>
                <w:szCs w:val="26"/>
                <w:lang w:val="ru-RU" w:eastAsia="ru-RU"/>
              </w:rPr>
              <w:lastRenderedPageBreak/>
              <w:t>учета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lastRenderedPageBreak/>
              <w:t>Марка, модел</w:t>
            </w:r>
            <w:r w:rsidRPr="00C36A73">
              <w:rPr>
                <w:sz w:val="26"/>
                <w:szCs w:val="26"/>
                <w:lang w:val="ru-RU" w:eastAsia="ru-RU"/>
              </w:rPr>
              <w:lastRenderedPageBreak/>
              <w:t>ь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lastRenderedPageBreak/>
              <w:t>Год выпуска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 xml:space="preserve">Кадастровый номер объекта недвижимого </w:t>
            </w:r>
            <w:r w:rsidRPr="00C36A73">
              <w:rPr>
                <w:sz w:val="26"/>
                <w:szCs w:val="26"/>
                <w:lang w:val="ru-RU" w:eastAsia="ru-RU"/>
              </w:rPr>
              <w:lastRenderedPageBreak/>
              <w:t xml:space="preserve">имущества, в том числе земельного участка, </w:t>
            </w:r>
            <w:proofErr w:type="gramStart"/>
            <w:r w:rsidRPr="00C36A73">
              <w:rPr>
                <w:sz w:val="26"/>
                <w:szCs w:val="26"/>
                <w:lang w:val="ru-RU" w:eastAsia="ru-RU"/>
              </w:rPr>
              <w:t>в</w:t>
            </w:r>
            <w:proofErr w:type="gramEnd"/>
            <w:r w:rsidRPr="00C36A73">
              <w:rPr>
                <w:sz w:val="26"/>
                <w:szCs w:val="26"/>
                <w:lang w:val="ru-RU" w:eastAsia="ru-RU"/>
              </w:rPr>
              <w:t xml:space="preserve"> (</w:t>
            </w:r>
            <w:proofErr w:type="gramStart"/>
            <w:r w:rsidRPr="00C36A73">
              <w:rPr>
                <w:sz w:val="26"/>
                <w:szCs w:val="26"/>
                <w:lang w:val="ru-RU" w:eastAsia="ru-RU"/>
              </w:rPr>
              <w:t>на</w:t>
            </w:r>
            <w:proofErr w:type="gramEnd"/>
            <w:r w:rsidRPr="00C36A73">
              <w:rPr>
                <w:sz w:val="26"/>
                <w:szCs w:val="26"/>
                <w:lang w:val="ru-RU" w:eastAsia="ru-RU"/>
              </w:rPr>
              <w:t>) котором расположен объект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lastRenderedPageBreak/>
              <w:t>Правообладатель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Документы основание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Правообладатель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Документы основание</w:t>
            </w:r>
          </w:p>
        </w:tc>
      </w:tr>
      <w:tr w:rsidR="00C36A73" w:rsidRPr="00C36A73" w:rsidTr="00361D6D">
        <w:tc>
          <w:tcPr>
            <w:tcW w:w="1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 xml:space="preserve">Полное </w:t>
            </w:r>
            <w:r w:rsidRPr="00C36A73">
              <w:rPr>
                <w:sz w:val="26"/>
                <w:szCs w:val="26"/>
                <w:lang w:val="ru-RU" w:eastAsia="ru-RU"/>
              </w:rPr>
              <w:lastRenderedPageBreak/>
              <w:t>наименование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lastRenderedPageBreak/>
              <w:t>ОГРН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ИНН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 xml:space="preserve">Дата </w:t>
            </w:r>
            <w:r w:rsidRPr="00C36A73">
              <w:rPr>
                <w:sz w:val="26"/>
                <w:szCs w:val="26"/>
                <w:lang w:val="ru-RU" w:eastAsia="ru-RU"/>
              </w:rPr>
              <w:lastRenderedPageBreak/>
              <w:t>заключения договора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lastRenderedPageBreak/>
              <w:t xml:space="preserve">Дата </w:t>
            </w:r>
            <w:r w:rsidRPr="00C36A73">
              <w:rPr>
                <w:sz w:val="26"/>
                <w:szCs w:val="26"/>
                <w:lang w:val="ru-RU" w:eastAsia="ru-RU"/>
              </w:rPr>
              <w:lastRenderedPageBreak/>
              <w:t>окончания действия договора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lastRenderedPageBreak/>
              <w:t>Полно</w:t>
            </w:r>
            <w:r w:rsidRPr="00C36A73">
              <w:rPr>
                <w:sz w:val="26"/>
                <w:szCs w:val="26"/>
                <w:lang w:val="ru-RU" w:eastAsia="ru-RU"/>
              </w:rPr>
              <w:lastRenderedPageBreak/>
              <w:t>е наименование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lastRenderedPageBreak/>
              <w:t>ОГРН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ИНН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 xml:space="preserve">Дата </w:t>
            </w:r>
            <w:r w:rsidRPr="00C36A73">
              <w:rPr>
                <w:sz w:val="26"/>
                <w:szCs w:val="26"/>
                <w:lang w:val="ru-RU" w:eastAsia="ru-RU"/>
              </w:rPr>
              <w:lastRenderedPageBreak/>
              <w:t>заключения договора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lastRenderedPageBreak/>
              <w:t xml:space="preserve">Дата </w:t>
            </w:r>
            <w:r w:rsidRPr="00C36A73">
              <w:rPr>
                <w:sz w:val="26"/>
                <w:szCs w:val="26"/>
                <w:lang w:val="ru-RU" w:eastAsia="ru-RU"/>
              </w:rPr>
              <w:lastRenderedPageBreak/>
              <w:t>окончания действия договора</w:t>
            </w:r>
          </w:p>
        </w:tc>
      </w:tr>
      <w:tr w:rsidR="00C36A73" w:rsidRPr="00C36A73" w:rsidTr="00361D6D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lastRenderedPageBreak/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27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32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33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34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36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38</w:t>
            </w:r>
          </w:p>
        </w:tc>
      </w:tr>
      <w:tr w:rsidR="00C36A73" w:rsidRPr="00C36A73" w:rsidTr="00361D6D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</w:tr>
      <w:tr w:rsidR="00C36A73" w:rsidRPr="00C36A73" w:rsidTr="00361D6D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</w:tr>
    </w:tbl>
    <w:p w:rsidR="00C36A73" w:rsidRDefault="00C36A73">
      <w:pPr>
        <w:rPr>
          <w:lang w:val="ru-RU"/>
        </w:rPr>
      </w:pPr>
    </w:p>
    <w:p w:rsidR="00C36A73" w:rsidRDefault="00C36A73">
      <w:pPr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1163"/>
        <w:gridCol w:w="1158"/>
        <w:gridCol w:w="990"/>
        <w:gridCol w:w="1022"/>
        <w:gridCol w:w="2217"/>
        <w:gridCol w:w="1201"/>
        <w:gridCol w:w="1027"/>
        <w:gridCol w:w="1023"/>
        <w:gridCol w:w="1201"/>
        <w:gridCol w:w="1369"/>
        <w:gridCol w:w="1028"/>
        <w:gridCol w:w="1023"/>
        <w:gridCol w:w="854"/>
        <w:gridCol w:w="1028"/>
        <w:gridCol w:w="1677"/>
      </w:tblGrid>
      <w:tr w:rsidR="00C36A73" w:rsidRPr="00C36A73" w:rsidTr="00361D6D">
        <w:tc>
          <w:tcPr>
            <w:tcW w:w="8049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Сведения о движимом имуществе</w:t>
            </w:r>
            <w:hyperlink w:anchor="sub_2121" w:history="1">
              <w:r w:rsidRPr="00C36A73">
                <w:rPr>
                  <w:b/>
                  <w:bCs/>
                  <w:color w:val="106BBE"/>
                  <w:sz w:val="26"/>
                  <w:szCs w:val="26"/>
                  <w:lang w:val="ru-RU" w:eastAsia="ru-RU"/>
                </w:rPr>
                <w:t>*(11)</w:t>
              </w:r>
            </w:hyperlink>
          </w:p>
        </w:tc>
        <w:tc>
          <w:tcPr>
            <w:tcW w:w="11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C36A73">
                <w:rPr>
                  <w:b/>
                  <w:bCs/>
                  <w:color w:val="106BBE"/>
                  <w:sz w:val="26"/>
                  <w:szCs w:val="26"/>
                  <w:lang w:val="ru-RU" w:eastAsia="ru-RU"/>
                </w:rPr>
                <w:t>*(12)</w:t>
              </w:r>
            </w:hyperlink>
          </w:p>
        </w:tc>
      </w:tr>
      <w:tr w:rsidR="00C36A73" w:rsidRPr="00C36A73" w:rsidTr="00361D6D">
        <w:tc>
          <w:tcPr>
            <w:tcW w:w="8049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субъекта малого и среднего предпринимательства</w:t>
            </w:r>
          </w:p>
        </w:tc>
      </w:tr>
      <w:tr w:rsidR="00C36A73" w:rsidRPr="00C36A73" w:rsidTr="00361D6D"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Тип: оборудование, машины, механизмы, установки, транспортные средства, инвентарь, инструмен</w:t>
            </w:r>
            <w:r w:rsidRPr="00C36A73">
              <w:rPr>
                <w:sz w:val="26"/>
                <w:szCs w:val="26"/>
                <w:lang w:val="ru-RU" w:eastAsia="ru-RU"/>
              </w:rPr>
              <w:lastRenderedPageBreak/>
              <w:t>ты, иное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lastRenderedPageBreak/>
              <w:t>Государственный регистрационный знак (при наличии)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Наименование объекта учета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Марка, модель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Год выпуска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C36A73">
              <w:rPr>
                <w:sz w:val="26"/>
                <w:szCs w:val="26"/>
                <w:lang w:val="ru-RU" w:eastAsia="ru-RU"/>
              </w:rPr>
              <w:t>в</w:t>
            </w:r>
            <w:proofErr w:type="gramEnd"/>
            <w:r w:rsidRPr="00C36A73">
              <w:rPr>
                <w:sz w:val="26"/>
                <w:szCs w:val="26"/>
                <w:lang w:val="ru-RU" w:eastAsia="ru-RU"/>
              </w:rPr>
              <w:t xml:space="preserve"> (</w:t>
            </w:r>
            <w:proofErr w:type="gramStart"/>
            <w:r w:rsidRPr="00C36A73">
              <w:rPr>
                <w:sz w:val="26"/>
                <w:szCs w:val="26"/>
                <w:lang w:val="ru-RU" w:eastAsia="ru-RU"/>
              </w:rPr>
              <w:t>на</w:t>
            </w:r>
            <w:proofErr w:type="gramEnd"/>
            <w:r w:rsidRPr="00C36A73">
              <w:rPr>
                <w:sz w:val="26"/>
                <w:szCs w:val="26"/>
                <w:lang w:val="ru-RU" w:eastAsia="ru-RU"/>
              </w:rPr>
              <w:t>) котором расположен объект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Правообладатель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Документы основание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Правообладатель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Документы основание</w:t>
            </w:r>
          </w:p>
        </w:tc>
      </w:tr>
      <w:tr w:rsidR="00C36A73" w:rsidRPr="00C36A73" w:rsidTr="00361D6D">
        <w:tc>
          <w:tcPr>
            <w:tcW w:w="1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Полное наименование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ОГРН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ИНН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Дата заключения договора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Дата окончания действия договора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Полное наименование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ОГРН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ИНН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Дата заключения договора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Дата окончания действия договора</w:t>
            </w:r>
          </w:p>
        </w:tc>
      </w:tr>
      <w:tr w:rsidR="00C36A73" w:rsidRPr="00C36A73" w:rsidTr="00361D6D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lastRenderedPageBreak/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27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32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33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34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36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38</w:t>
            </w:r>
          </w:p>
        </w:tc>
      </w:tr>
      <w:tr w:rsidR="00C36A73" w:rsidRPr="00C36A73" w:rsidTr="00361D6D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</w:tr>
      <w:tr w:rsidR="00C36A73" w:rsidRPr="00C36A73" w:rsidTr="00361D6D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73" w:rsidRPr="00C36A73" w:rsidRDefault="00C36A73" w:rsidP="00C36A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C36A73">
              <w:rPr>
                <w:sz w:val="26"/>
                <w:szCs w:val="26"/>
                <w:lang w:val="ru-RU" w:eastAsia="ru-RU"/>
              </w:rPr>
              <w:t>-</w:t>
            </w:r>
          </w:p>
        </w:tc>
      </w:tr>
    </w:tbl>
    <w:p w:rsidR="00C36A73" w:rsidRDefault="00C36A73">
      <w:pPr>
        <w:rPr>
          <w:lang w:val="ru-RU"/>
        </w:rPr>
      </w:pPr>
      <w:bookmarkStart w:id="0" w:name="_GoBack"/>
      <w:bookmarkEnd w:id="0"/>
    </w:p>
    <w:p w:rsidR="00C36A73" w:rsidRPr="00F5046C" w:rsidRDefault="00C36A73">
      <w:pPr>
        <w:rPr>
          <w:lang w:val="ru-RU"/>
        </w:rPr>
      </w:pPr>
    </w:p>
    <w:sectPr w:rsidR="00C36A73" w:rsidRPr="00F5046C" w:rsidSect="00C36A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CD"/>
    <w:rsid w:val="004B56F2"/>
    <w:rsid w:val="005634CD"/>
    <w:rsid w:val="00C36A73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2023-04-20T08:32:00Z</dcterms:created>
  <dcterms:modified xsi:type="dcterms:W3CDTF">2023-04-20T08:37:00Z</dcterms:modified>
</cp:coreProperties>
</file>