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6F" w:rsidRDefault="00F16B6F" w:rsidP="00F16B6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F16B6F" w:rsidRDefault="00F16B6F" w:rsidP="00F16B6F">
      <w:pPr>
        <w:jc w:val="center"/>
        <w:rPr>
          <w:sz w:val="28"/>
          <w:szCs w:val="28"/>
        </w:rPr>
      </w:pPr>
    </w:p>
    <w:p w:rsidR="00F16B6F" w:rsidRDefault="00F16B6F" w:rsidP="00F16B6F">
      <w:pPr>
        <w:jc w:val="center"/>
        <w:rPr>
          <w:sz w:val="28"/>
          <w:szCs w:val="28"/>
        </w:rPr>
      </w:pPr>
    </w:p>
    <w:p w:rsidR="00F16B6F" w:rsidRPr="00845AB7" w:rsidRDefault="00F16B6F" w:rsidP="00F16B6F">
      <w:pPr>
        <w:jc w:val="both"/>
        <w:rPr>
          <w:color w:val="000000" w:themeColor="text1"/>
          <w:sz w:val="28"/>
          <w:szCs w:val="28"/>
        </w:rPr>
      </w:pPr>
    </w:p>
    <w:p w:rsidR="00F16B6F" w:rsidRPr="00845AB7" w:rsidRDefault="00F16B6F" w:rsidP="00F16B6F">
      <w:pPr>
        <w:ind w:firstLine="567"/>
        <w:rPr>
          <w:color w:val="000000" w:themeColor="text1"/>
          <w:sz w:val="28"/>
          <w:szCs w:val="28"/>
        </w:rPr>
      </w:pPr>
      <w:r w:rsidRPr="00845AB7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D64014" w:rsidRPr="00845AB7">
        <w:rPr>
          <w:color w:val="000000" w:themeColor="text1"/>
          <w:sz w:val="28"/>
          <w:szCs w:val="28"/>
        </w:rPr>
        <w:t>Старочамзинского</w:t>
      </w:r>
      <w:proofErr w:type="spellEnd"/>
      <w:r w:rsidRPr="00845AB7">
        <w:rPr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845AB7">
        <w:rPr>
          <w:color w:val="000000" w:themeColor="text1"/>
          <w:sz w:val="28"/>
          <w:szCs w:val="28"/>
        </w:rPr>
        <w:t>Большеигнатовского</w:t>
      </w:r>
      <w:proofErr w:type="spellEnd"/>
      <w:r w:rsidRPr="00845AB7">
        <w:rPr>
          <w:color w:val="000000" w:themeColor="text1"/>
          <w:sz w:val="28"/>
          <w:szCs w:val="28"/>
        </w:rPr>
        <w:t xml:space="preserve"> муниципального района  Республики Мордовия информирует о возможности приобретения земельных долей в количестве </w:t>
      </w:r>
      <w:r w:rsidR="00845AB7" w:rsidRPr="00845AB7">
        <w:rPr>
          <w:color w:val="000000" w:themeColor="text1"/>
          <w:sz w:val="28"/>
          <w:szCs w:val="28"/>
        </w:rPr>
        <w:t xml:space="preserve"> 6</w:t>
      </w:r>
      <w:r w:rsidRPr="00845AB7">
        <w:rPr>
          <w:color w:val="000000" w:themeColor="text1"/>
          <w:sz w:val="28"/>
          <w:szCs w:val="28"/>
        </w:rPr>
        <w:t xml:space="preserve"> (</w:t>
      </w:r>
      <w:r w:rsidR="00845AB7" w:rsidRPr="00845AB7">
        <w:rPr>
          <w:color w:val="000000" w:themeColor="text1"/>
          <w:sz w:val="28"/>
          <w:szCs w:val="28"/>
        </w:rPr>
        <w:t xml:space="preserve">шести) </w:t>
      </w:r>
      <w:r w:rsidRPr="00845AB7">
        <w:rPr>
          <w:color w:val="000000" w:themeColor="text1"/>
          <w:sz w:val="28"/>
          <w:szCs w:val="28"/>
        </w:rPr>
        <w:t xml:space="preserve"> дол</w:t>
      </w:r>
      <w:r w:rsidR="00845AB7" w:rsidRPr="00845AB7">
        <w:rPr>
          <w:color w:val="000000" w:themeColor="text1"/>
          <w:sz w:val="28"/>
          <w:szCs w:val="28"/>
        </w:rPr>
        <w:t>ей</w:t>
      </w:r>
      <w:r w:rsidRPr="00845AB7">
        <w:rPr>
          <w:color w:val="000000" w:themeColor="text1"/>
          <w:sz w:val="28"/>
          <w:szCs w:val="28"/>
        </w:rPr>
        <w:t xml:space="preserve">, принадлежащих </w:t>
      </w:r>
      <w:proofErr w:type="spellStart"/>
      <w:r w:rsidR="00D64014" w:rsidRPr="00845AB7">
        <w:rPr>
          <w:color w:val="000000" w:themeColor="text1"/>
          <w:sz w:val="28"/>
          <w:szCs w:val="28"/>
        </w:rPr>
        <w:t>Старочамзинскому</w:t>
      </w:r>
      <w:proofErr w:type="spellEnd"/>
      <w:r w:rsidRPr="00845AB7">
        <w:rPr>
          <w:color w:val="000000" w:themeColor="text1"/>
          <w:sz w:val="28"/>
          <w:szCs w:val="28"/>
        </w:rPr>
        <w:t xml:space="preserve"> сельскому поселению </w:t>
      </w:r>
      <w:proofErr w:type="spellStart"/>
      <w:r w:rsidRPr="00845AB7">
        <w:rPr>
          <w:color w:val="000000" w:themeColor="text1"/>
          <w:sz w:val="28"/>
          <w:szCs w:val="28"/>
        </w:rPr>
        <w:t>Большеигнатовского</w:t>
      </w:r>
      <w:proofErr w:type="spellEnd"/>
      <w:r w:rsidRPr="00845AB7">
        <w:rPr>
          <w:color w:val="000000" w:themeColor="text1"/>
          <w:sz w:val="28"/>
          <w:szCs w:val="28"/>
        </w:rPr>
        <w:t xml:space="preserve"> муниципального района  Республики Мордовия на праве собственности, сельскохозяйственными организациями, крестьянскими (фермерскими) хозяйствами использующими земельный участок с кадастровым номером 13:05:</w:t>
      </w:r>
      <w:r w:rsidR="00D64014" w:rsidRPr="00845AB7">
        <w:rPr>
          <w:color w:val="000000" w:themeColor="text1"/>
          <w:sz w:val="28"/>
          <w:szCs w:val="28"/>
        </w:rPr>
        <w:t>0212002:1</w:t>
      </w:r>
      <w:r w:rsidRPr="00845AB7">
        <w:rPr>
          <w:color w:val="000000" w:themeColor="text1"/>
          <w:sz w:val="28"/>
          <w:szCs w:val="28"/>
        </w:rPr>
        <w:t>, Площадь –</w:t>
      </w:r>
      <w:r w:rsidR="00D21A52" w:rsidRPr="00845AB7">
        <w:rPr>
          <w:color w:val="000000" w:themeColor="text1"/>
          <w:sz w:val="28"/>
          <w:szCs w:val="28"/>
        </w:rPr>
        <w:t xml:space="preserve">11844967 </w:t>
      </w:r>
      <w:proofErr w:type="spellStart"/>
      <w:r w:rsidRPr="00845AB7">
        <w:rPr>
          <w:color w:val="000000" w:themeColor="text1"/>
          <w:sz w:val="28"/>
          <w:szCs w:val="28"/>
        </w:rPr>
        <w:t>кв.м</w:t>
      </w:r>
      <w:proofErr w:type="spellEnd"/>
      <w:r w:rsidR="00845AB7" w:rsidRPr="00845AB7">
        <w:rPr>
          <w:color w:val="000000" w:themeColor="text1"/>
          <w:sz w:val="28"/>
          <w:szCs w:val="28"/>
        </w:rPr>
        <w:t>.</w:t>
      </w:r>
      <w:r w:rsidR="00D64014" w:rsidRPr="00845AB7">
        <w:rPr>
          <w:color w:val="000000" w:themeColor="text1"/>
          <w:sz w:val="28"/>
          <w:szCs w:val="28"/>
        </w:rPr>
        <w:t xml:space="preserve"> </w:t>
      </w:r>
      <w:r w:rsidRPr="00845AB7">
        <w:rPr>
          <w:color w:val="000000" w:themeColor="text1"/>
          <w:sz w:val="28"/>
          <w:szCs w:val="28"/>
        </w:rPr>
        <w:t xml:space="preserve"> Вид разрешенного использования </w:t>
      </w:r>
      <w:proofErr w:type="gramStart"/>
      <w:r w:rsidRPr="00845AB7">
        <w:rPr>
          <w:color w:val="000000" w:themeColor="text1"/>
          <w:sz w:val="28"/>
          <w:szCs w:val="28"/>
        </w:rPr>
        <w:t>–д</w:t>
      </w:r>
      <w:proofErr w:type="gramEnd"/>
      <w:r w:rsidRPr="00845AB7">
        <w:rPr>
          <w:color w:val="000000" w:themeColor="text1"/>
          <w:sz w:val="28"/>
          <w:szCs w:val="28"/>
        </w:rPr>
        <w:t>ля сельскохозяйственного производства,</w:t>
      </w:r>
    </w:p>
    <w:p w:rsidR="00F16B6F" w:rsidRPr="00845AB7" w:rsidRDefault="00F16B6F" w:rsidP="00845AB7">
      <w:pPr>
        <w:rPr>
          <w:color w:val="000000" w:themeColor="text1"/>
          <w:sz w:val="28"/>
          <w:szCs w:val="28"/>
        </w:rPr>
      </w:pPr>
      <w:proofErr w:type="gramStart"/>
      <w:r w:rsidRPr="00845AB7">
        <w:rPr>
          <w:color w:val="000000" w:themeColor="text1"/>
          <w:sz w:val="28"/>
          <w:szCs w:val="28"/>
        </w:rPr>
        <w:t>расположенный</w:t>
      </w:r>
      <w:proofErr w:type="gramEnd"/>
      <w:r w:rsidRPr="00845AB7">
        <w:rPr>
          <w:color w:val="000000" w:themeColor="text1"/>
          <w:sz w:val="28"/>
          <w:szCs w:val="28"/>
        </w:rPr>
        <w:t xml:space="preserve"> по адресу: Республика Мордовия, </w:t>
      </w:r>
      <w:proofErr w:type="spellStart"/>
      <w:r w:rsidRPr="00845AB7">
        <w:rPr>
          <w:color w:val="000000" w:themeColor="text1"/>
          <w:sz w:val="28"/>
          <w:szCs w:val="28"/>
        </w:rPr>
        <w:t>Большеигнатовский</w:t>
      </w:r>
      <w:proofErr w:type="spellEnd"/>
      <w:r w:rsidRPr="00845AB7">
        <w:rPr>
          <w:color w:val="000000" w:themeColor="text1"/>
          <w:sz w:val="28"/>
          <w:szCs w:val="28"/>
        </w:rPr>
        <w:t xml:space="preserve"> район, с. </w:t>
      </w:r>
      <w:r w:rsidR="00D64014" w:rsidRPr="00845AB7">
        <w:rPr>
          <w:color w:val="000000" w:themeColor="text1"/>
          <w:sz w:val="28"/>
          <w:szCs w:val="28"/>
        </w:rPr>
        <w:t>Атяшево</w:t>
      </w:r>
      <w:r w:rsidRPr="00845AB7">
        <w:rPr>
          <w:color w:val="000000" w:themeColor="text1"/>
          <w:sz w:val="28"/>
          <w:szCs w:val="28"/>
        </w:rPr>
        <w:t>, ориентир: СПК «</w:t>
      </w:r>
      <w:r w:rsidR="00D64014" w:rsidRPr="00845AB7">
        <w:rPr>
          <w:color w:val="000000" w:themeColor="text1"/>
          <w:sz w:val="28"/>
          <w:szCs w:val="28"/>
        </w:rPr>
        <w:t>Рассвет</w:t>
      </w:r>
      <w:r w:rsidRPr="00845AB7">
        <w:rPr>
          <w:color w:val="000000" w:themeColor="text1"/>
          <w:sz w:val="28"/>
          <w:szCs w:val="28"/>
        </w:rPr>
        <w:t xml:space="preserve">», в районе с. </w:t>
      </w:r>
      <w:r w:rsidR="00D64014" w:rsidRPr="00845AB7">
        <w:rPr>
          <w:color w:val="000000" w:themeColor="text1"/>
          <w:sz w:val="28"/>
          <w:szCs w:val="28"/>
        </w:rPr>
        <w:t>Атяшево</w:t>
      </w:r>
      <w:r w:rsidRPr="00845AB7">
        <w:rPr>
          <w:color w:val="000000" w:themeColor="text1"/>
          <w:sz w:val="28"/>
          <w:szCs w:val="28"/>
        </w:rPr>
        <w:t>, с/</w:t>
      </w:r>
      <w:proofErr w:type="gramStart"/>
      <w:r w:rsidRPr="00845AB7">
        <w:rPr>
          <w:color w:val="000000" w:themeColor="text1"/>
          <w:sz w:val="28"/>
          <w:szCs w:val="28"/>
        </w:rPr>
        <w:t>п</w:t>
      </w:r>
      <w:proofErr w:type="gramEnd"/>
      <w:r w:rsidRPr="00845AB7">
        <w:rPr>
          <w:color w:val="000000" w:themeColor="text1"/>
          <w:sz w:val="28"/>
          <w:szCs w:val="28"/>
        </w:rPr>
        <w:t xml:space="preserve"> </w:t>
      </w:r>
      <w:proofErr w:type="spellStart"/>
      <w:r w:rsidR="00D64014" w:rsidRPr="00845AB7">
        <w:rPr>
          <w:color w:val="000000" w:themeColor="text1"/>
          <w:sz w:val="28"/>
          <w:szCs w:val="28"/>
        </w:rPr>
        <w:t>Старочамзинское</w:t>
      </w:r>
      <w:proofErr w:type="spellEnd"/>
      <w:r w:rsidRPr="00845AB7">
        <w:rPr>
          <w:color w:val="000000" w:themeColor="text1"/>
          <w:sz w:val="28"/>
          <w:szCs w:val="28"/>
        </w:rPr>
        <w:t xml:space="preserve">, </w:t>
      </w:r>
      <w:proofErr w:type="spellStart"/>
      <w:r w:rsidRPr="00845AB7">
        <w:rPr>
          <w:color w:val="000000" w:themeColor="text1"/>
          <w:sz w:val="28"/>
          <w:szCs w:val="28"/>
        </w:rPr>
        <w:t>находящйеся</w:t>
      </w:r>
      <w:proofErr w:type="spellEnd"/>
      <w:r w:rsidRPr="00845AB7">
        <w:rPr>
          <w:color w:val="000000" w:themeColor="text1"/>
          <w:sz w:val="28"/>
          <w:szCs w:val="28"/>
        </w:rPr>
        <w:t xml:space="preserve"> в общей долевой собственности. Цена земельной доли определяется как произведение 15 процентов  кадастровой стоимости одного квадратного мет</w:t>
      </w:r>
      <w:bookmarkStart w:id="0" w:name="_GoBack"/>
      <w:bookmarkEnd w:id="0"/>
      <w:r w:rsidRPr="00845AB7">
        <w:rPr>
          <w:color w:val="000000" w:themeColor="text1"/>
          <w:sz w:val="28"/>
          <w:szCs w:val="28"/>
        </w:rPr>
        <w:t xml:space="preserve">ра такого земельного участка и площади, соответствующей размеру этой земельной доли, т.е.  </w:t>
      </w:r>
      <w:r w:rsidR="00845AB7" w:rsidRPr="00845AB7">
        <w:rPr>
          <w:color w:val="000000" w:themeColor="text1"/>
          <w:sz w:val="28"/>
          <w:szCs w:val="28"/>
        </w:rPr>
        <w:t xml:space="preserve">234 804,75  </w:t>
      </w:r>
      <w:proofErr w:type="gramStart"/>
      <w:r w:rsidRPr="00845AB7">
        <w:rPr>
          <w:color w:val="000000" w:themeColor="text1"/>
          <w:sz w:val="28"/>
          <w:szCs w:val="28"/>
        </w:rPr>
        <w:t xml:space="preserve">( </w:t>
      </w:r>
      <w:proofErr w:type="gramEnd"/>
      <w:r w:rsidR="00845AB7" w:rsidRPr="00845AB7">
        <w:rPr>
          <w:color w:val="000000" w:themeColor="text1"/>
          <w:sz w:val="28"/>
          <w:szCs w:val="28"/>
        </w:rPr>
        <w:t>двести тридцать четыре тысячи восемьсот четыре</w:t>
      </w:r>
      <w:r w:rsidRPr="00845AB7">
        <w:rPr>
          <w:color w:val="000000" w:themeColor="text1"/>
          <w:sz w:val="28"/>
          <w:szCs w:val="28"/>
        </w:rPr>
        <w:t xml:space="preserve"> ) рубл</w:t>
      </w:r>
      <w:r w:rsidR="00845AB7" w:rsidRPr="00845AB7">
        <w:rPr>
          <w:color w:val="000000" w:themeColor="text1"/>
          <w:sz w:val="28"/>
          <w:szCs w:val="28"/>
        </w:rPr>
        <w:t>я</w:t>
      </w:r>
      <w:r w:rsidRPr="00845AB7">
        <w:rPr>
          <w:color w:val="000000" w:themeColor="text1"/>
          <w:sz w:val="28"/>
          <w:szCs w:val="28"/>
        </w:rPr>
        <w:t xml:space="preserve"> </w:t>
      </w:r>
      <w:r w:rsidR="00D27038" w:rsidRPr="00845AB7">
        <w:rPr>
          <w:color w:val="000000" w:themeColor="text1"/>
          <w:sz w:val="28"/>
          <w:szCs w:val="28"/>
        </w:rPr>
        <w:t xml:space="preserve"> </w:t>
      </w:r>
      <w:r w:rsidR="00845AB7" w:rsidRPr="00845AB7">
        <w:rPr>
          <w:color w:val="000000" w:themeColor="text1"/>
          <w:sz w:val="28"/>
          <w:szCs w:val="28"/>
        </w:rPr>
        <w:t>75</w:t>
      </w:r>
      <w:r w:rsidR="00D27038" w:rsidRPr="00845AB7">
        <w:rPr>
          <w:color w:val="000000" w:themeColor="text1"/>
          <w:sz w:val="28"/>
          <w:szCs w:val="28"/>
        </w:rPr>
        <w:t xml:space="preserve"> копеек </w:t>
      </w:r>
      <w:r w:rsidRPr="00845AB7">
        <w:rPr>
          <w:color w:val="000000" w:themeColor="text1"/>
          <w:sz w:val="28"/>
          <w:szCs w:val="28"/>
        </w:rPr>
        <w:t xml:space="preserve">за </w:t>
      </w:r>
      <w:r w:rsidR="00845AB7" w:rsidRPr="00845AB7">
        <w:rPr>
          <w:color w:val="000000" w:themeColor="text1"/>
          <w:sz w:val="28"/>
          <w:szCs w:val="28"/>
        </w:rPr>
        <w:t>6</w:t>
      </w:r>
      <w:r w:rsidR="00D27038" w:rsidRPr="00845AB7">
        <w:rPr>
          <w:color w:val="000000" w:themeColor="text1"/>
          <w:sz w:val="28"/>
          <w:szCs w:val="28"/>
        </w:rPr>
        <w:t xml:space="preserve"> земельн</w:t>
      </w:r>
      <w:r w:rsidR="00845AB7" w:rsidRPr="00845AB7">
        <w:rPr>
          <w:color w:val="000000" w:themeColor="text1"/>
          <w:sz w:val="28"/>
          <w:szCs w:val="28"/>
        </w:rPr>
        <w:t xml:space="preserve">ых </w:t>
      </w:r>
      <w:r w:rsidR="00D27038" w:rsidRPr="00845AB7">
        <w:rPr>
          <w:color w:val="000000" w:themeColor="text1"/>
          <w:sz w:val="28"/>
          <w:szCs w:val="28"/>
        </w:rPr>
        <w:t>дол</w:t>
      </w:r>
      <w:r w:rsidR="00845AB7" w:rsidRPr="00845AB7">
        <w:rPr>
          <w:color w:val="000000" w:themeColor="text1"/>
          <w:sz w:val="28"/>
          <w:szCs w:val="28"/>
        </w:rPr>
        <w:t>ей</w:t>
      </w:r>
      <w:r w:rsidRPr="00845AB7">
        <w:rPr>
          <w:color w:val="000000" w:themeColor="text1"/>
          <w:sz w:val="28"/>
          <w:szCs w:val="28"/>
        </w:rPr>
        <w:t xml:space="preserve">. По вопросам о возможности приобретения земельных долей обращаться по адресу: Республика Мордовия, </w:t>
      </w:r>
      <w:proofErr w:type="spellStart"/>
      <w:r w:rsidRPr="00845AB7">
        <w:rPr>
          <w:color w:val="000000" w:themeColor="text1"/>
          <w:sz w:val="28"/>
          <w:szCs w:val="28"/>
        </w:rPr>
        <w:t>Большеигнатовский</w:t>
      </w:r>
      <w:proofErr w:type="spellEnd"/>
      <w:r w:rsidRPr="00845AB7">
        <w:rPr>
          <w:color w:val="000000" w:themeColor="text1"/>
          <w:sz w:val="28"/>
          <w:szCs w:val="28"/>
        </w:rPr>
        <w:t xml:space="preserve"> район, с. </w:t>
      </w:r>
      <w:r w:rsidR="00845AB7" w:rsidRPr="00845AB7">
        <w:rPr>
          <w:color w:val="000000" w:themeColor="text1"/>
          <w:sz w:val="28"/>
          <w:szCs w:val="28"/>
        </w:rPr>
        <w:t xml:space="preserve">Старое </w:t>
      </w:r>
      <w:r w:rsidR="00D64014" w:rsidRPr="00845AB7">
        <w:rPr>
          <w:color w:val="000000" w:themeColor="text1"/>
          <w:sz w:val="28"/>
          <w:szCs w:val="28"/>
        </w:rPr>
        <w:t>Чамзино</w:t>
      </w:r>
      <w:proofErr w:type="gramStart"/>
      <w:r w:rsidRPr="00845AB7">
        <w:rPr>
          <w:color w:val="000000" w:themeColor="text1"/>
          <w:sz w:val="28"/>
          <w:szCs w:val="28"/>
        </w:rPr>
        <w:t>,у</w:t>
      </w:r>
      <w:proofErr w:type="gramEnd"/>
      <w:r w:rsidRPr="00845AB7">
        <w:rPr>
          <w:color w:val="000000" w:themeColor="text1"/>
          <w:sz w:val="28"/>
          <w:szCs w:val="28"/>
        </w:rPr>
        <w:t>л.,</w:t>
      </w:r>
      <w:r w:rsidR="00D64014" w:rsidRPr="00845AB7">
        <w:rPr>
          <w:color w:val="000000" w:themeColor="text1"/>
          <w:sz w:val="28"/>
          <w:szCs w:val="28"/>
        </w:rPr>
        <w:t>Западная</w:t>
      </w:r>
      <w:r w:rsidRPr="00845AB7">
        <w:rPr>
          <w:color w:val="000000" w:themeColor="text1"/>
          <w:sz w:val="28"/>
          <w:szCs w:val="28"/>
        </w:rPr>
        <w:t>,д.</w:t>
      </w:r>
      <w:r w:rsidR="00D64014" w:rsidRPr="00845AB7">
        <w:rPr>
          <w:color w:val="000000" w:themeColor="text1"/>
          <w:sz w:val="28"/>
          <w:szCs w:val="28"/>
        </w:rPr>
        <w:t>27а</w:t>
      </w:r>
      <w:r w:rsidRPr="00845AB7">
        <w:rPr>
          <w:color w:val="000000" w:themeColor="text1"/>
          <w:sz w:val="28"/>
          <w:szCs w:val="28"/>
        </w:rPr>
        <w:t> .</w:t>
      </w:r>
      <w:r w:rsidRPr="00845AB7">
        <w:rPr>
          <w:color w:val="000000" w:themeColor="text1"/>
          <w:sz w:val="28"/>
          <w:szCs w:val="28"/>
        </w:rPr>
        <w:br/>
        <w:t>Телефон для справок: 8(83442)2-</w:t>
      </w:r>
      <w:r w:rsidR="00D64014" w:rsidRPr="00845AB7">
        <w:rPr>
          <w:color w:val="000000" w:themeColor="text1"/>
          <w:sz w:val="28"/>
          <w:szCs w:val="28"/>
        </w:rPr>
        <w:t>33</w:t>
      </w:r>
      <w:r w:rsidRPr="00845AB7">
        <w:rPr>
          <w:color w:val="000000" w:themeColor="text1"/>
          <w:sz w:val="28"/>
          <w:szCs w:val="28"/>
        </w:rPr>
        <w:t>-</w:t>
      </w:r>
      <w:r w:rsidR="00D64014" w:rsidRPr="00845AB7">
        <w:rPr>
          <w:color w:val="000000" w:themeColor="text1"/>
          <w:sz w:val="28"/>
          <w:szCs w:val="28"/>
        </w:rPr>
        <w:t>48</w:t>
      </w:r>
      <w:r w:rsidRPr="00845AB7">
        <w:rPr>
          <w:color w:val="000000" w:themeColor="text1"/>
          <w:sz w:val="28"/>
          <w:szCs w:val="28"/>
        </w:rPr>
        <w:t xml:space="preserve"> в срок до 31.0</w:t>
      </w:r>
      <w:r w:rsidR="00845AB7" w:rsidRPr="00845AB7">
        <w:rPr>
          <w:color w:val="000000" w:themeColor="text1"/>
          <w:sz w:val="28"/>
          <w:szCs w:val="28"/>
        </w:rPr>
        <w:t>9</w:t>
      </w:r>
      <w:r w:rsidRPr="00845AB7">
        <w:rPr>
          <w:color w:val="000000" w:themeColor="text1"/>
          <w:sz w:val="28"/>
          <w:szCs w:val="28"/>
        </w:rPr>
        <w:t xml:space="preserve">.2025 года; </w:t>
      </w:r>
    </w:p>
    <w:p w:rsidR="00E45078" w:rsidRPr="00845AB7" w:rsidRDefault="00E45078" w:rsidP="00845AB7">
      <w:pPr>
        <w:rPr>
          <w:color w:val="000000" w:themeColor="text1"/>
          <w:sz w:val="28"/>
          <w:szCs w:val="28"/>
        </w:rPr>
      </w:pPr>
    </w:p>
    <w:p w:rsidR="00E45078" w:rsidRPr="00845AB7" w:rsidRDefault="00E45078" w:rsidP="00F16B6F">
      <w:pPr>
        <w:jc w:val="both"/>
        <w:rPr>
          <w:color w:val="000000" w:themeColor="text1"/>
          <w:sz w:val="28"/>
          <w:szCs w:val="28"/>
        </w:rPr>
      </w:pPr>
    </w:p>
    <w:p w:rsidR="00F16B6F" w:rsidRPr="00845AB7" w:rsidRDefault="00F16B6F" w:rsidP="00F16B6F">
      <w:pPr>
        <w:ind w:firstLine="426"/>
        <w:jc w:val="both"/>
        <w:rPr>
          <w:color w:val="000000" w:themeColor="text1"/>
          <w:sz w:val="28"/>
          <w:szCs w:val="28"/>
          <w:lang w:eastAsia="en-US"/>
        </w:rPr>
      </w:pPr>
      <w:r w:rsidRPr="00845AB7">
        <w:rPr>
          <w:color w:val="000000" w:themeColor="text1"/>
          <w:sz w:val="28"/>
          <w:szCs w:val="28"/>
          <w:lang w:eastAsia="en-US"/>
        </w:rPr>
        <w:t xml:space="preserve">контактное лицо: </w:t>
      </w:r>
      <w:proofErr w:type="spellStart"/>
      <w:r w:rsidR="00D64014" w:rsidRPr="00845AB7">
        <w:rPr>
          <w:color w:val="000000" w:themeColor="text1"/>
          <w:sz w:val="28"/>
          <w:szCs w:val="28"/>
          <w:lang w:eastAsia="en-US"/>
        </w:rPr>
        <w:t>Зайкина</w:t>
      </w:r>
      <w:proofErr w:type="spellEnd"/>
      <w:r w:rsidR="00D64014" w:rsidRPr="00845AB7">
        <w:rPr>
          <w:color w:val="000000" w:themeColor="text1"/>
          <w:sz w:val="28"/>
          <w:szCs w:val="28"/>
          <w:lang w:eastAsia="en-US"/>
        </w:rPr>
        <w:t xml:space="preserve"> Наталия Владимировна</w:t>
      </w:r>
      <w:r w:rsidRPr="00845AB7">
        <w:rPr>
          <w:color w:val="000000" w:themeColor="text1"/>
          <w:sz w:val="28"/>
          <w:szCs w:val="28"/>
          <w:lang w:eastAsia="en-US"/>
        </w:rPr>
        <w:t>.</w:t>
      </w:r>
    </w:p>
    <w:p w:rsidR="00F16B6F" w:rsidRPr="00845AB7" w:rsidRDefault="00F16B6F" w:rsidP="00F16B6F">
      <w:pPr>
        <w:spacing w:after="200" w:line="276" w:lineRule="auto"/>
        <w:ind w:firstLine="426"/>
        <w:jc w:val="both"/>
        <w:rPr>
          <w:color w:val="000000" w:themeColor="text1"/>
          <w:sz w:val="28"/>
          <w:szCs w:val="28"/>
          <w:lang w:eastAsia="en-US"/>
        </w:rPr>
      </w:pPr>
    </w:p>
    <w:p w:rsidR="005B0462" w:rsidRPr="00D64014" w:rsidRDefault="00845AB7">
      <w:pPr>
        <w:rPr>
          <w:color w:val="FF0000"/>
        </w:rPr>
      </w:pPr>
      <w:r>
        <w:rPr>
          <w:color w:val="FF0000"/>
        </w:rPr>
        <w:t xml:space="preserve"> </w:t>
      </w:r>
    </w:p>
    <w:sectPr w:rsidR="005B0462" w:rsidRPr="00D6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3"/>
    <w:rsid w:val="00461B88"/>
    <w:rsid w:val="005B0462"/>
    <w:rsid w:val="00845AB7"/>
    <w:rsid w:val="008D30C3"/>
    <w:rsid w:val="00D21A52"/>
    <w:rsid w:val="00D27038"/>
    <w:rsid w:val="00D64014"/>
    <w:rsid w:val="00E45078"/>
    <w:rsid w:val="00EF7782"/>
    <w:rsid w:val="00F1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2025-03-10T09:29:00Z</cp:lastPrinted>
  <dcterms:created xsi:type="dcterms:W3CDTF">2025-03-10T08:17:00Z</dcterms:created>
  <dcterms:modified xsi:type="dcterms:W3CDTF">2025-03-31T08:20:00Z</dcterms:modified>
</cp:coreProperties>
</file>